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D8B5" w14:textId="409C4DD7" w:rsidR="00EE1379" w:rsidRDefault="00EE1379" w:rsidP="00F41AD3">
      <w:pPr>
        <w:spacing w:before="240" w:after="0" w:line="360" w:lineRule="auto"/>
        <w:rPr>
          <w:b/>
          <w:bCs/>
          <w:color w:val="31849B" w:themeColor="accent5" w:themeShade="BF"/>
          <w:sz w:val="24"/>
          <w:szCs w:val="24"/>
        </w:rPr>
      </w:pPr>
    </w:p>
    <w:p w14:paraId="73CDD8B6" w14:textId="77777777" w:rsidR="00022EBA" w:rsidRPr="00BA0AEA" w:rsidRDefault="00E6244A" w:rsidP="00BA0AEA">
      <w:pPr>
        <w:spacing w:before="240" w:after="0" w:line="360" w:lineRule="auto"/>
        <w:jc w:val="center"/>
        <w:rPr>
          <w:b/>
          <w:bCs/>
          <w:i/>
          <w:iCs/>
          <w:color w:val="0070C0"/>
          <w:sz w:val="32"/>
          <w:szCs w:val="32"/>
          <w:u w:val="single"/>
        </w:rPr>
      </w:pPr>
      <w:r w:rsidRPr="00EE1379">
        <w:rPr>
          <w:b/>
          <w:bCs/>
          <w:i/>
          <w:iCs/>
          <w:color w:val="0070C0"/>
          <w:sz w:val="32"/>
          <w:szCs w:val="32"/>
          <w:u w:val="single"/>
        </w:rPr>
        <w:t>APPEL A MANIFESTATION D’INTERET</w:t>
      </w:r>
      <w:r w:rsidR="00BA0AEA" w:rsidRPr="00BA0AE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3F5E9710" w14:textId="1734C2D1" w:rsidR="00EE25D7" w:rsidRPr="00EE25D7" w:rsidRDefault="00EE25D7" w:rsidP="00161267">
      <w:pPr>
        <w:spacing w:after="0" w:line="360" w:lineRule="auto"/>
        <w:jc w:val="center"/>
        <w:rPr>
          <w:b/>
          <w:bCs/>
          <w:color w:val="0070C0"/>
          <w:sz w:val="32"/>
          <w:szCs w:val="32"/>
        </w:rPr>
      </w:pPr>
      <w:r w:rsidRPr="00EE25D7">
        <w:rPr>
          <w:b/>
          <w:bCs/>
          <w:color w:val="0070C0"/>
          <w:sz w:val="32"/>
          <w:szCs w:val="32"/>
        </w:rPr>
        <w:t xml:space="preserve">Formation des architectes </w:t>
      </w:r>
      <w:proofErr w:type="spellStart"/>
      <w:r w:rsidRPr="00EE25D7">
        <w:rPr>
          <w:b/>
          <w:bCs/>
          <w:color w:val="0070C0"/>
          <w:sz w:val="32"/>
          <w:szCs w:val="32"/>
        </w:rPr>
        <w:t>tunisien</w:t>
      </w:r>
      <w:r>
        <w:rPr>
          <w:b/>
          <w:bCs/>
          <w:color w:val="0070C0"/>
          <w:sz w:val="32"/>
          <w:szCs w:val="32"/>
        </w:rPr>
        <w:t>.ne</w:t>
      </w:r>
      <w:r w:rsidRPr="00EE25D7">
        <w:rPr>
          <w:b/>
          <w:bCs/>
          <w:color w:val="0070C0"/>
          <w:sz w:val="32"/>
          <w:szCs w:val="32"/>
        </w:rPr>
        <w:t>s</w:t>
      </w:r>
      <w:proofErr w:type="spellEnd"/>
      <w:r w:rsidRPr="00EE25D7">
        <w:rPr>
          <w:b/>
          <w:bCs/>
          <w:color w:val="0070C0"/>
          <w:sz w:val="32"/>
          <w:szCs w:val="32"/>
        </w:rPr>
        <w:t xml:space="preserve"> </w:t>
      </w:r>
      <w:r>
        <w:rPr>
          <w:b/>
          <w:bCs/>
          <w:color w:val="0070C0"/>
          <w:sz w:val="32"/>
          <w:szCs w:val="32"/>
        </w:rPr>
        <w:t>sur</w:t>
      </w:r>
      <w:r w:rsidRPr="00EE25D7">
        <w:rPr>
          <w:b/>
          <w:bCs/>
          <w:color w:val="0070C0"/>
          <w:sz w:val="32"/>
          <w:szCs w:val="32"/>
        </w:rPr>
        <w:t xml:space="preserve"> l’architecture</w:t>
      </w:r>
      <w:r w:rsidR="00161267">
        <w:rPr>
          <w:b/>
          <w:bCs/>
          <w:color w:val="0070C0"/>
          <w:sz w:val="32"/>
          <w:szCs w:val="32"/>
        </w:rPr>
        <w:t xml:space="preserve"> </w:t>
      </w:r>
      <w:r w:rsidR="00CF7B31">
        <w:rPr>
          <w:b/>
          <w:bCs/>
          <w:color w:val="0070C0"/>
          <w:sz w:val="32"/>
          <w:szCs w:val="32"/>
        </w:rPr>
        <w:t>b</w:t>
      </w:r>
      <w:r w:rsidR="00CF7B31" w:rsidRPr="00EE25D7">
        <w:rPr>
          <w:b/>
          <w:bCs/>
          <w:color w:val="0070C0"/>
          <w:sz w:val="32"/>
          <w:szCs w:val="32"/>
        </w:rPr>
        <w:t>ioclimatique</w:t>
      </w:r>
    </w:p>
    <w:p w14:paraId="73CDD8B9" w14:textId="204866A7" w:rsidR="00EE1379" w:rsidRPr="00EE25D7" w:rsidRDefault="00CD4EA6" w:rsidP="007E2E59">
      <w:pPr>
        <w:spacing w:line="360" w:lineRule="auto"/>
        <w:jc w:val="center"/>
        <w:rPr>
          <w:i/>
        </w:rPr>
      </w:pPr>
      <w:r w:rsidRPr="001A6E59">
        <w:rPr>
          <w:rStyle w:val="Accentuation"/>
          <w:b/>
          <w:iCs w:val="0"/>
        </w:rPr>
        <w:t>Projet :</w:t>
      </w:r>
      <w:r w:rsidRPr="001A6E59">
        <w:rPr>
          <w:rStyle w:val="Accentuation"/>
          <w:iCs w:val="0"/>
        </w:rPr>
        <w:t xml:space="preserve"> « </w:t>
      </w:r>
      <w:r w:rsidR="00F530C6">
        <w:rPr>
          <w:rStyle w:val="Accentuation"/>
        </w:rPr>
        <w:t xml:space="preserve">Partenariat pour l’Efficacité Energétique dans les </w:t>
      </w:r>
      <w:r w:rsidR="00EE25D7">
        <w:rPr>
          <w:rStyle w:val="Accentuation"/>
        </w:rPr>
        <w:t xml:space="preserve">bâtiments </w:t>
      </w:r>
      <w:r w:rsidR="00EE25D7" w:rsidRPr="005A6120">
        <w:rPr>
          <w:rStyle w:val="Accentuation"/>
        </w:rPr>
        <w:t>»</w:t>
      </w:r>
      <w:r w:rsidRPr="005A6120">
        <w:rPr>
          <w:rStyle w:val="Accentuation"/>
        </w:rPr>
        <w:t xml:space="preserve"> </w:t>
      </w:r>
      <w:r w:rsidR="00F530C6">
        <w:rPr>
          <w:rStyle w:val="Accentuation"/>
        </w:rPr>
        <w:t>PEEB Cool</w:t>
      </w:r>
    </w:p>
    <w:p w14:paraId="73CDD8BA" w14:textId="77777777" w:rsidR="00EE1379" w:rsidRPr="00CD4EA6" w:rsidRDefault="00CD4EA6" w:rsidP="00883F9A">
      <w:pPr>
        <w:pStyle w:val="Paragraphedeliste"/>
        <w:numPr>
          <w:ilvl w:val="0"/>
          <w:numId w:val="8"/>
        </w:numPr>
        <w:spacing w:before="120" w:after="120" w:line="360" w:lineRule="auto"/>
        <w:ind w:left="714" w:hanging="357"/>
        <w:jc w:val="both"/>
        <w:rPr>
          <w:b/>
          <w:bCs/>
          <w:i/>
          <w:iCs/>
          <w:color w:val="000000" w:themeColor="text1"/>
          <w:sz w:val="24"/>
          <w:szCs w:val="24"/>
          <w:u w:val="single"/>
        </w:rPr>
      </w:pPr>
      <w:r w:rsidRPr="00CD4EA6">
        <w:rPr>
          <w:b/>
          <w:bCs/>
          <w:i/>
          <w:iCs/>
          <w:color w:val="000000" w:themeColor="text1"/>
          <w:sz w:val="24"/>
          <w:szCs w:val="24"/>
          <w:u w:val="single"/>
        </w:rPr>
        <w:t>Contexte :</w:t>
      </w:r>
    </w:p>
    <w:p w14:paraId="5642A97D" w14:textId="1E114228" w:rsidR="00077323" w:rsidRPr="00077323" w:rsidRDefault="00077323" w:rsidP="00077323">
      <w:pPr>
        <w:pStyle w:val="paragraph"/>
        <w:spacing w:before="0" w:beforeAutospacing="0" w:after="0" w:afterAutospacing="0" w:line="276" w:lineRule="auto"/>
        <w:jc w:val="both"/>
        <w:textAlignment w:val="baseline"/>
        <w:rPr>
          <w:rFonts w:ascii="Calibri" w:eastAsiaTheme="minorHAnsi" w:hAnsi="Calibri" w:cs="Calibri"/>
          <w:sz w:val="22"/>
          <w:szCs w:val="22"/>
        </w:rPr>
      </w:pPr>
      <w:r w:rsidRPr="00077323">
        <w:rPr>
          <w:rFonts w:ascii="Calibri" w:eastAsiaTheme="minorHAnsi" w:hAnsi="Calibri" w:cs="Calibri"/>
          <w:sz w:val="22"/>
          <w:szCs w:val="22"/>
        </w:rPr>
        <w:t>La Tunisie est confrontée depuis les années 2000 à un déficit énergétique croissant, pour y faire face, l’Etat tunisien a adopté une stratégie de Transition Energétique (TE) reposant sur deux piliers, à savoir la promotion de l’efficacité énergétique (EE) et le développement des énergies renouvelables (</w:t>
      </w:r>
      <w:proofErr w:type="spellStart"/>
      <w:r w:rsidRPr="00077323">
        <w:rPr>
          <w:rFonts w:ascii="Calibri" w:eastAsiaTheme="minorHAnsi" w:hAnsi="Calibri" w:cs="Calibri"/>
          <w:sz w:val="22"/>
          <w:szCs w:val="22"/>
        </w:rPr>
        <w:t>EnR</w:t>
      </w:r>
      <w:proofErr w:type="spellEnd"/>
      <w:r w:rsidRPr="00077323">
        <w:rPr>
          <w:rFonts w:ascii="Calibri" w:eastAsiaTheme="minorHAnsi" w:hAnsi="Calibri" w:cs="Calibri"/>
          <w:sz w:val="22"/>
          <w:szCs w:val="22"/>
        </w:rPr>
        <w:t>).  Le développement des énergies renouvelables a pour objectif principal de réduire la dépendance du secteur vis à vis des énergies fossiles, en particulier le gaz naturel qui représente actuellement 97 % dans la production de l’électricité et de contribuer ainsi à la décarbonation du secteur. Dans ce cadre et conformément aux objectifs sur lesquels la Tunisie s’est engagée dans sa Contribution Nationale Déterminée, visant l’atténuation des émissions de gaz à effet de serre de la Tunisie, à travers la réduction de l’intensité carbone nationale à 45% à l’horizon 2030, il est planifié de réduire la demande d’énergie primaire de 35% et d’augmenter la part de l’électricité produite à partir des énergies renouvelables dans le mix électrique pour atteindre 35%.  </w:t>
      </w:r>
    </w:p>
    <w:p w14:paraId="3010C0AC" w14:textId="40E99913" w:rsidR="00077323" w:rsidRDefault="00077323" w:rsidP="00077323">
      <w:pPr>
        <w:pStyle w:val="paragraph"/>
        <w:spacing w:before="0" w:beforeAutospacing="0" w:after="0" w:afterAutospacing="0" w:line="276" w:lineRule="auto"/>
        <w:jc w:val="both"/>
        <w:textAlignment w:val="baseline"/>
        <w:rPr>
          <w:rFonts w:ascii="Calibri" w:eastAsiaTheme="minorHAnsi" w:hAnsi="Calibri" w:cs="Calibri"/>
          <w:sz w:val="22"/>
          <w:szCs w:val="22"/>
        </w:rPr>
      </w:pPr>
      <w:r w:rsidRPr="00077323">
        <w:rPr>
          <w:rFonts w:ascii="Calibri" w:eastAsiaTheme="minorHAnsi" w:hAnsi="Calibri" w:cs="Calibri"/>
          <w:sz w:val="22"/>
          <w:szCs w:val="22"/>
        </w:rPr>
        <w:t xml:space="preserve">La Tunisie présente une grande diversité climatique, allant du climat méditerranéen dans le nord au climat saharien dans le sud. Chaque région a des besoins spécifiques en termes de confort thermique, ventilation et protection solaire. Afin de réduire la consommation énergétique des bâtiments publics et privés tout en augmentant le confort des </w:t>
      </w:r>
      <w:proofErr w:type="spellStart"/>
      <w:r w:rsidRPr="00077323">
        <w:rPr>
          <w:rFonts w:ascii="Calibri" w:eastAsiaTheme="minorHAnsi" w:hAnsi="Calibri" w:cs="Calibri"/>
          <w:sz w:val="22"/>
          <w:szCs w:val="22"/>
        </w:rPr>
        <w:t>occupant.</w:t>
      </w:r>
      <w:proofErr w:type="gramStart"/>
      <w:r w:rsidRPr="00077323">
        <w:rPr>
          <w:rFonts w:ascii="Calibri" w:eastAsiaTheme="minorHAnsi" w:hAnsi="Calibri" w:cs="Calibri"/>
          <w:sz w:val="22"/>
          <w:szCs w:val="22"/>
        </w:rPr>
        <w:t>e.s</w:t>
      </w:r>
      <w:proofErr w:type="spellEnd"/>
      <w:proofErr w:type="gramEnd"/>
      <w:r w:rsidRPr="00077323">
        <w:rPr>
          <w:rFonts w:ascii="Calibri" w:eastAsiaTheme="minorHAnsi" w:hAnsi="Calibri" w:cs="Calibri"/>
          <w:sz w:val="22"/>
          <w:szCs w:val="22"/>
        </w:rPr>
        <w:t xml:space="preserve"> grâce à des moyens naturels tels que l’orientation du bâtiment, la lumière naturelle, la circulation de l’air etc…, il est nécessaire d’appuyer la transition du secteur vers une architecture bioclimatique et de développer les compétences des architectes au niveau national afin de tenir compte de ces facteurs dès la phase initiale de conception</w:t>
      </w:r>
      <w:r w:rsidR="00520896">
        <w:rPr>
          <w:rFonts w:ascii="Calibri" w:eastAsiaTheme="minorHAnsi" w:hAnsi="Calibri" w:cs="Calibri"/>
          <w:sz w:val="22"/>
          <w:szCs w:val="22"/>
        </w:rPr>
        <w:t>.</w:t>
      </w:r>
    </w:p>
    <w:p w14:paraId="66F0CF9D" w14:textId="158F6921" w:rsidR="00F00E93" w:rsidRPr="00077323" w:rsidRDefault="00F00E93" w:rsidP="00077323">
      <w:pPr>
        <w:pStyle w:val="paragraph"/>
        <w:spacing w:before="0" w:beforeAutospacing="0" w:after="0" w:afterAutospacing="0" w:line="276" w:lineRule="auto"/>
        <w:jc w:val="both"/>
        <w:textAlignment w:val="baseline"/>
        <w:rPr>
          <w:rFonts w:ascii="Calibri" w:eastAsiaTheme="minorHAnsi" w:hAnsi="Calibri" w:cs="Calibri"/>
          <w:sz w:val="22"/>
          <w:szCs w:val="22"/>
        </w:rPr>
      </w:pPr>
      <w:r w:rsidRPr="00F00E93">
        <w:rPr>
          <w:rFonts w:ascii="Calibri" w:eastAsiaTheme="minorHAnsi" w:hAnsi="Calibri" w:cs="Calibri"/>
          <w:sz w:val="22"/>
          <w:szCs w:val="22"/>
        </w:rPr>
        <w:t>Le Partenariat pour l'efficacité énergétique des bâtiments (PEEB) est un programme multi-pays visant à transformer le secteur du bâtiment à grande échelle en soutenant la conception et l'exploitation de bâtiments résilients et économes en énergie par le biais de programmes de financement et de conseils politiques. Le nouveau guichet de financement PEEB Cool est financé par le Fonds Vert pour le Climat (FVC), l'Agence Française de Développement (AFD) et le Ministère fédéral allemand de l'Économie et de l'Action pour le climat (BMWK)</w:t>
      </w:r>
      <w:r w:rsidR="00344AB5" w:rsidRPr="00344AB5">
        <w:rPr>
          <w:rFonts w:ascii="Calibri" w:eastAsiaTheme="minorHAnsi" w:hAnsi="Calibri" w:cs="Calibri"/>
          <w:sz w:val="22"/>
          <w:szCs w:val="22"/>
        </w:rPr>
        <w:t xml:space="preserve">. </w:t>
      </w:r>
      <w:r w:rsidR="00344AB5">
        <w:rPr>
          <w:rFonts w:ascii="Calibri" w:eastAsiaTheme="minorHAnsi" w:hAnsi="Calibri" w:cs="Calibri"/>
          <w:sz w:val="22"/>
          <w:szCs w:val="22"/>
        </w:rPr>
        <w:t>L</w:t>
      </w:r>
      <w:r w:rsidR="00344AB5" w:rsidRPr="00344AB5">
        <w:rPr>
          <w:rFonts w:ascii="Calibri" w:eastAsiaTheme="minorHAnsi" w:hAnsi="Calibri" w:cs="Calibri"/>
          <w:sz w:val="22"/>
          <w:szCs w:val="22"/>
        </w:rPr>
        <w:t>e programme gère une Facilité d'investissement mise en œuvre par l’AFD et un programme de facilitation mis en œuvre par la GIZ</w:t>
      </w:r>
      <w:r w:rsidR="00344AB5">
        <w:rPr>
          <w:rFonts w:ascii="Calibri" w:eastAsiaTheme="minorHAnsi" w:hAnsi="Calibri" w:cs="Calibri"/>
          <w:sz w:val="22"/>
          <w:szCs w:val="22"/>
        </w:rPr>
        <w:t>.</w:t>
      </w:r>
    </w:p>
    <w:p w14:paraId="36756D7F" w14:textId="785714CC" w:rsidR="00132A3F" w:rsidRDefault="00132A3F" w:rsidP="0085209F">
      <w:pPr>
        <w:pStyle w:val="paragraph"/>
        <w:spacing w:before="0" w:beforeAutospacing="0" w:after="0" w:afterAutospacing="0" w:line="276" w:lineRule="auto"/>
        <w:jc w:val="both"/>
        <w:textAlignment w:val="baseline"/>
        <w:rPr>
          <w:rFonts w:ascii="Calibri" w:eastAsiaTheme="minorHAnsi" w:hAnsi="Calibri" w:cs="Calibri"/>
          <w:sz w:val="22"/>
          <w:szCs w:val="22"/>
        </w:rPr>
      </w:pPr>
      <w:r w:rsidRPr="00132A3F">
        <w:rPr>
          <w:rFonts w:ascii="Calibri" w:eastAsiaTheme="minorHAnsi" w:hAnsi="Calibri" w:cs="Calibri"/>
          <w:sz w:val="22"/>
          <w:szCs w:val="22"/>
        </w:rPr>
        <w:t xml:space="preserve">Dans ce contexte, l’Agence Nationale pour la Maitrise de l’Energie (ANME) en coopération avec la Deutsche Gesellschaft </w:t>
      </w:r>
      <w:proofErr w:type="spellStart"/>
      <w:r w:rsidRPr="00132A3F">
        <w:rPr>
          <w:rFonts w:ascii="Calibri" w:eastAsiaTheme="minorHAnsi" w:hAnsi="Calibri" w:cs="Calibri"/>
          <w:sz w:val="22"/>
          <w:szCs w:val="22"/>
        </w:rPr>
        <w:t>für</w:t>
      </w:r>
      <w:proofErr w:type="spellEnd"/>
      <w:r w:rsidRPr="00132A3F">
        <w:rPr>
          <w:rFonts w:ascii="Calibri" w:eastAsiaTheme="minorHAnsi" w:hAnsi="Calibri" w:cs="Calibri"/>
          <w:sz w:val="22"/>
          <w:szCs w:val="22"/>
        </w:rPr>
        <w:t xml:space="preserve"> Internationale </w:t>
      </w:r>
      <w:proofErr w:type="spellStart"/>
      <w:r w:rsidRPr="00132A3F">
        <w:rPr>
          <w:rFonts w:ascii="Calibri" w:eastAsiaTheme="minorHAnsi" w:hAnsi="Calibri" w:cs="Calibri"/>
          <w:sz w:val="22"/>
          <w:szCs w:val="22"/>
        </w:rPr>
        <w:t>Zusammenarbeit</w:t>
      </w:r>
      <w:proofErr w:type="spellEnd"/>
      <w:r w:rsidRPr="00132A3F">
        <w:rPr>
          <w:rFonts w:ascii="Calibri" w:eastAsiaTheme="minorHAnsi" w:hAnsi="Calibri" w:cs="Calibri"/>
          <w:sz w:val="22"/>
          <w:szCs w:val="22"/>
        </w:rPr>
        <w:t xml:space="preserve"> (GIZ) lance une mission visant à renforcer la capacité des architectes aux bases de l’architecture bioclimatique et de former un noyau de démultiplicateurs étant en mesure de transférer les compétences pour les intervenants du secteur au niveau national</w:t>
      </w:r>
      <w:r>
        <w:rPr>
          <w:rFonts w:ascii="Calibri" w:eastAsiaTheme="minorHAnsi" w:hAnsi="Calibri" w:cs="Calibri"/>
          <w:sz w:val="22"/>
          <w:szCs w:val="22"/>
        </w:rPr>
        <w:t>.</w:t>
      </w:r>
    </w:p>
    <w:p w14:paraId="48813310" w14:textId="77777777" w:rsidR="00970625" w:rsidRDefault="00970625" w:rsidP="00370C6C">
      <w:pPr>
        <w:pStyle w:val="paragraph"/>
        <w:spacing w:before="0" w:beforeAutospacing="0" w:after="0" w:afterAutospacing="0" w:line="360" w:lineRule="auto"/>
        <w:jc w:val="both"/>
        <w:textAlignment w:val="baseline"/>
        <w:rPr>
          <w:rFonts w:ascii="Calibri" w:eastAsiaTheme="minorHAnsi" w:hAnsi="Calibri" w:cs="Calibri"/>
          <w:sz w:val="22"/>
          <w:szCs w:val="22"/>
        </w:rPr>
      </w:pPr>
    </w:p>
    <w:p w14:paraId="1C96B994" w14:textId="77777777" w:rsidR="0085209F" w:rsidRDefault="0085209F" w:rsidP="00370C6C">
      <w:pPr>
        <w:pStyle w:val="paragraph"/>
        <w:spacing w:before="0" w:beforeAutospacing="0" w:after="0" w:afterAutospacing="0" w:line="360" w:lineRule="auto"/>
        <w:jc w:val="both"/>
        <w:textAlignment w:val="baseline"/>
        <w:rPr>
          <w:rFonts w:ascii="Calibri" w:eastAsiaTheme="minorHAnsi" w:hAnsi="Calibri" w:cs="Calibri"/>
          <w:sz w:val="22"/>
          <w:szCs w:val="22"/>
        </w:rPr>
      </w:pPr>
    </w:p>
    <w:p w14:paraId="73CDD8C5" w14:textId="73A83930" w:rsidR="00CD4EA6" w:rsidRPr="00CD4EA6" w:rsidRDefault="00E066D7" w:rsidP="002B745B">
      <w:pPr>
        <w:pStyle w:val="paragraph"/>
        <w:spacing w:before="0" w:beforeAutospacing="0" w:after="0" w:afterAutospacing="0" w:line="276" w:lineRule="auto"/>
        <w:jc w:val="both"/>
        <w:textAlignment w:val="baseline"/>
        <w:rPr>
          <w:rFonts w:ascii="Calibri" w:eastAsiaTheme="minorHAnsi" w:hAnsi="Calibri" w:cs="Calibri"/>
          <w:sz w:val="22"/>
          <w:szCs w:val="22"/>
        </w:rPr>
      </w:pPr>
      <w:r>
        <w:rPr>
          <w:rFonts w:ascii="Calibri" w:eastAsiaTheme="minorHAnsi" w:hAnsi="Calibri" w:cs="Calibri"/>
          <w:sz w:val="22"/>
          <w:szCs w:val="22"/>
        </w:rPr>
        <w:t>C</w:t>
      </w:r>
      <w:r w:rsidR="00CD4EA6" w:rsidRPr="00CD4EA6">
        <w:rPr>
          <w:rFonts w:ascii="Calibri" w:eastAsiaTheme="minorHAnsi" w:hAnsi="Calibri" w:cs="Calibri"/>
          <w:sz w:val="22"/>
          <w:szCs w:val="22"/>
        </w:rPr>
        <w:t>e</w:t>
      </w:r>
      <w:r w:rsidR="00CF1B9B">
        <w:rPr>
          <w:rFonts w:ascii="Calibri" w:eastAsiaTheme="minorHAnsi" w:hAnsi="Calibri" w:cs="Calibri"/>
          <w:sz w:val="22"/>
          <w:szCs w:val="22"/>
        </w:rPr>
        <w:t xml:space="preserve">t appel à manifestation d’intérêt </w:t>
      </w:r>
      <w:r>
        <w:rPr>
          <w:rFonts w:ascii="Calibri" w:eastAsiaTheme="minorHAnsi" w:hAnsi="Calibri" w:cs="Calibri"/>
          <w:sz w:val="22"/>
          <w:szCs w:val="22"/>
        </w:rPr>
        <w:t xml:space="preserve">est destiné aux </w:t>
      </w:r>
      <w:r w:rsidR="00132A3F">
        <w:rPr>
          <w:rFonts w:ascii="Calibri" w:eastAsiaTheme="minorHAnsi" w:hAnsi="Calibri" w:cs="Calibri"/>
          <w:sz w:val="22"/>
          <w:szCs w:val="22"/>
        </w:rPr>
        <w:t xml:space="preserve">architectes </w:t>
      </w:r>
      <w:proofErr w:type="spellStart"/>
      <w:r w:rsidR="00132A3F">
        <w:rPr>
          <w:rFonts w:ascii="Calibri" w:eastAsiaTheme="minorHAnsi" w:hAnsi="Calibri" w:cs="Calibri"/>
          <w:sz w:val="22"/>
          <w:szCs w:val="22"/>
        </w:rPr>
        <w:t>Tunisien.nes</w:t>
      </w:r>
      <w:proofErr w:type="spellEnd"/>
      <w:r>
        <w:rPr>
          <w:rFonts w:ascii="Calibri" w:eastAsiaTheme="minorHAnsi" w:hAnsi="Calibri" w:cs="Calibri"/>
          <w:sz w:val="22"/>
          <w:szCs w:val="22"/>
        </w:rPr>
        <w:t xml:space="preserve"> souhaitant bénéfici</w:t>
      </w:r>
      <w:r w:rsidR="00FC4EE5">
        <w:rPr>
          <w:rFonts w:ascii="Calibri" w:eastAsiaTheme="minorHAnsi" w:hAnsi="Calibri" w:cs="Calibri"/>
          <w:sz w:val="22"/>
          <w:szCs w:val="22"/>
        </w:rPr>
        <w:t>er</w:t>
      </w:r>
      <w:r>
        <w:rPr>
          <w:rFonts w:ascii="Calibri" w:eastAsiaTheme="minorHAnsi" w:hAnsi="Calibri" w:cs="Calibri"/>
          <w:sz w:val="22"/>
          <w:szCs w:val="22"/>
        </w:rPr>
        <w:t xml:space="preserve"> d’un</w:t>
      </w:r>
      <w:r w:rsidR="00132A3F">
        <w:rPr>
          <w:rFonts w:ascii="Calibri" w:eastAsiaTheme="minorHAnsi" w:hAnsi="Calibri" w:cs="Calibri"/>
          <w:sz w:val="22"/>
          <w:szCs w:val="22"/>
        </w:rPr>
        <w:t xml:space="preserve">e formation </w:t>
      </w:r>
      <w:r w:rsidR="00A84A52">
        <w:rPr>
          <w:rFonts w:ascii="Calibri" w:eastAsiaTheme="minorHAnsi" w:hAnsi="Calibri" w:cs="Calibri"/>
          <w:sz w:val="22"/>
          <w:szCs w:val="22"/>
        </w:rPr>
        <w:t>sur l’architecture bioclimatique</w:t>
      </w:r>
      <w:r>
        <w:rPr>
          <w:rFonts w:ascii="Calibri" w:eastAsiaTheme="minorHAnsi" w:hAnsi="Calibri" w:cs="Calibri"/>
          <w:sz w:val="22"/>
          <w:szCs w:val="22"/>
        </w:rPr>
        <w:t xml:space="preserve">. </w:t>
      </w:r>
    </w:p>
    <w:p w14:paraId="73CDD8C6" w14:textId="09E661E7" w:rsidR="00CD4EA6" w:rsidRPr="00CD4EA6" w:rsidRDefault="00CD4EA6" w:rsidP="00883F9A">
      <w:pPr>
        <w:pStyle w:val="Paragraphedeliste"/>
        <w:numPr>
          <w:ilvl w:val="0"/>
          <w:numId w:val="8"/>
        </w:numPr>
        <w:spacing w:before="120" w:after="120" w:line="360" w:lineRule="auto"/>
        <w:ind w:left="714" w:hanging="357"/>
        <w:jc w:val="both"/>
        <w:rPr>
          <w:b/>
          <w:bCs/>
          <w:i/>
          <w:iCs/>
          <w:color w:val="000000" w:themeColor="text1"/>
          <w:sz w:val="24"/>
          <w:szCs w:val="24"/>
          <w:u w:val="single"/>
        </w:rPr>
      </w:pPr>
      <w:r w:rsidRPr="00CD4EA6">
        <w:rPr>
          <w:b/>
          <w:bCs/>
          <w:i/>
          <w:iCs/>
          <w:color w:val="000000" w:themeColor="text1"/>
          <w:sz w:val="24"/>
          <w:szCs w:val="24"/>
          <w:u w:val="single"/>
        </w:rPr>
        <w:t>Objectif d</w:t>
      </w:r>
      <w:r w:rsidR="008E7F68">
        <w:rPr>
          <w:b/>
          <w:bCs/>
          <w:i/>
          <w:iCs/>
          <w:color w:val="000000" w:themeColor="text1"/>
          <w:sz w:val="24"/>
          <w:szCs w:val="24"/>
          <w:u w:val="single"/>
        </w:rPr>
        <w:t>e la formation</w:t>
      </w:r>
      <w:r w:rsidRPr="00CD4EA6">
        <w:rPr>
          <w:b/>
          <w:bCs/>
          <w:i/>
          <w:iCs/>
          <w:color w:val="000000" w:themeColor="text1"/>
          <w:sz w:val="24"/>
          <w:szCs w:val="24"/>
          <w:u w:val="single"/>
        </w:rPr>
        <w:t> :</w:t>
      </w:r>
    </w:p>
    <w:p w14:paraId="73CDD8C7" w14:textId="27682543" w:rsidR="00CD4EA6" w:rsidRPr="001A6E59" w:rsidRDefault="00CD4EA6" w:rsidP="002B745B">
      <w:pPr>
        <w:spacing w:after="0" w:line="276" w:lineRule="auto"/>
        <w:jc w:val="both"/>
      </w:pPr>
      <w:r w:rsidRPr="001A6E59">
        <w:t>L</w:t>
      </w:r>
      <w:r w:rsidR="008E7F68">
        <w:t>a formation</w:t>
      </w:r>
      <w:r w:rsidRPr="001A6E59">
        <w:t xml:space="preserve"> a pour objectifs :</w:t>
      </w:r>
    </w:p>
    <w:p w14:paraId="4F91A290" w14:textId="77777777" w:rsidR="00CE64A1" w:rsidRPr="00CE64A1" w:rsidRDefault="00CE64A1" w:rsidP="002B745B">
      <w:pPr>
        <w:numPr>
          <w:ilvl w:val="0"/>
          <w:numId w:val="15"/>
        </w:numPr>
        <w:spacing w:after="0" w:line="276" w:lineRule="auto"/>
        <w:jc w:val="both"/>
      </w:pPr>
      <w:bookmarkStart w:id="0" w:name="_Hlk196812877"/>
      <w:r w:rsidRPr="00CE64A1">
        <w:t>Acquérir une bonne connaissance de la conception bioclimatique et durable adaptée au contexte tunisien ;</w:t>
      </w:r>
    </w:p>
    <w:p w14:paraId="21165843" w14:textId="77777777" w:rsidR="00CE64A1" w:rsidRPr="00CE64A1" w:rsidRDefault="00CE64A1" w:rsidP="002B745B">
      <w:pPr>
        <w:numPr>
          <w:ilvl w:val="0"/>
          <w:numId w:val="15"/>
        </w:numPr>
        <w:spacing w:after="0" w:line="276" w:lineRule="auto"/>
        <w:jc w:val="both"/>
      </w:pPr>
      <w:r w:rsidRPr="00CE64A1">
        <w:t>Connaitre et comprendre la réglementation thermique des bâtiments en Tunisie et maîtriser le contexte national de la Maitrise de l’Energie ;</w:t>
      </w:r>
    </w:p>
    <w:p w14:paraId="7144D608" w14:textId="35BF5BF4" w:rsidR="00CE64A1" w:rsidRPr="00CE64A1" w:rsidRDefault="00CE64A1" w:rsidP="002B745B">
      <w:pPr>
        <w:numPr>
          <w:ilvl w:val="0"/>
          <w:numId w:val="15"/>
        </w:numPr>
        <w:spacing w:after="0" w:line="276" w:lineRule="auto"/>
        <w:jc w:val="both"/>
      </w:pPr>
      <w:r w:rsidRPr="00CE64A1">
        <w:t>Maîtriser l'intégration des actions passives d’amélioration du confort et d’efficacité énergétique, dès la conception ;</w:t>
      </w:r>
    </w:p>
    <w:p w14:paraId="78D3ECFC" w14:textId="156A7EC1" w:rsidR="00CE64A1" w:rsidRPr="00CE64A1" w:rsidRDefault="00CE64A1" w:rsidP="002B745B">
      <w:pPr>
        <w:numPr>
          <w:ilvl w:val="0"/>
          <w:numId w:val="15"/>
        </w:numPr>
        <w:spacing w:after="0" w:line="276" w:lineRule="auto"/>
        <w:jc w:val="both"/>
      </w:pPr>
      <w:r w:rsidRPr="00CE64A1">
        <w:t>Connaitre les outils de simulation énergétique et distinguer leurs fonctionnalités (CLIP II, design</w:t>
      </w:r>
      <w:r>
        <w:t xml:space="preserve"> </w:t>
      </w:r>
      <w:proofErr w:type="spellStart"/>
      <w:r w:rsidRPr="00CE64A1">
        <w:t>builder</w:t>
      </w:r>
      <w:proofErr w:type="spellEnd"/>
      <w:r w:rsidRPr="00CE64A1">
        <w:t>, EDGE, etc.)</w:t>
      </w:r>
      <w:bookmarkEnd w:id="0"/>
      <w:r w:rsidR="00DF777F">
        <w:t> ;</w:t>
      </w:r>
    </w:p>
    <w:p w14:paraId="753777F4" w14:textId="77777777" w:rsidR="00CE64A1" w:rsidRPr="00CE64A1" w:rsidRDefault="00CE64A1" w:rsidP="002B745B">
      <w:pPr>
        <w:numPr>
          <w:ilvl w:val="0"/>
          <w:numId w:val="15"/>
        </w:numPr>
        <w:spacing w:after="0" w:line="276" w:lineRule="auto"/>
        <w:jc w:val="both"/>
      </w:pPr>
      <w:r w:rsidRPr="00CE64A1">
        <w:t>Connaître les matériaux de construction, leurs propriétés et impact carbone ;</w:t>
      </w:r>
    </w:p>
    <w:p w14:paraId="6C01C7F2" w14:textId="77777777" w:rsidR="00CE64A1" w:rsidRPr="00CE64A1" w:rsidRDefault="00CE64A1" w:rsidP="002B745B">
      <w:pPr>
        <w:numPr>
          <w:ilvl w:val="0"/>
          <w:numId w:val="15"/>
        </w:numPr>
        <w:spacing w:after="0" w:line="276" w:lineRule="auto"/>
        <w:jc w:val="both"/>
      </w:pPr>
      <w:r w:rsidRPr="00CE64A1">
        <w:t>Savoir mobiliser efficacement les différents moyens et acteurs dans une démarche environnementale ;</w:t>
      </w:r>
    </w:p>
    <w:p w14:paraId="5269F0E5" w14:textId="5E7C1EB4" w:rsidR="00CE64A1" w:rsidRDefault="00CE64A1" w:rsidP="002B745B">
      <w:pPr>
        <w:numPr>
          <w:ilvl w:val="0"/>
          <w:numId w:val="15"/>
        </w:numPr>
        <w:spacing w:after="0" w:line="276" w:lineRule="auto"/>
        <w:jc w:val="both"/>
      </w:pPr>
      <w:r w:rsidRPr="00CE64A1">
        <w:t>Être capable d’établir une évaluation économique des projets d’investissements en efficacité énergétique</w:t>
      </w:r>
      <w:r w:rsidR="00DF777F">
        <w:t> ;</w:t>
      </w:r>
    </w:p>
    <w:p w14:paraId="795D6CE5" w14:textId="47C43783" w:rsidR="00CE64A1" w:rsidRPr="007500B5" w:rsidRDefault="00CE64A1" w:rsidP="002B745B">
      <w:pPr>
        <w:numPr>
          <w:ilvl w:val="0"/>
          <w:numId w:val="15"/>
        </w:numPr>
        <w:spacing w:after="0" w:line="276" w:lineRule="auto"/>
        <w:jc w:val="both"/>
      </w:pPr>
      <w:r w:rsidRPr="00CE64A1">
        <w:t>Savoir intégrer les énergies renouvelables dans un projet de bâtiment</w:t>
      </w:r>
      <w:r>
        <w:t>.</w:t>
      </w:r>
    </w:p>
    <w:p w14:paraId="73CDD8D1" w14:textId="0B975CAD" w:rsidR="00883F9A" w:rsidRDefault="0085209F" w:rsidP="00883F9A">
      <w:pPr>
        <w:pStyle w:val="Paragraphedeliste"/>
        <w:numPr>
          <w:ilvl w:val="0"/>
          <w:numId w:val="8"/>
        </w:numPr>
        <w:spacing w:before="120" w:after="120" w:line="360" w:lineRule="auto"/>
        <w:ind w:left="714" w:hanging="357"/>
        <w:jc w:val="both"/>
        <w:rPr>
          <w:b/>
          <w:bCs/>
          <w:i/>
          <w:iCs/>
          <w:color w:val="000000" w:themeColor="text1"/>
          <w:sz w:val="24"/>
          <w:szCs w:val="24"/>
          <w:u w:val="single"/>
        </w:rPr>
      </w:pPr>
      <w:r>
        <w:rPr>
          <w:b/>
          <w:bCs/>
          <w:i/>
          <w:iCs/>
          <w:color w:val="000000" w:themeColor="text1"/>
          <w:sz w:val="24"/>
          <w:szCs w:val="24"/>
          <w:u w:val="single"/>
        </w:rPr>
        <w:t>Public cible</w:t>
      </w:r>
      <w:r w:rsidR="00883F9A" w:rsidRPr="00883F9A">
        <w:rPr>
          <w:b/>
          <w:bCs/>
          <w:i/>
          <w:iCs/>
          <w:color w:val="000000" w:themeColor="text1"/>
          <w:sz w:val="24"/>
          <w:szCs w:val="24"/>
          <w:u w:val="single"/>
        </w:rPr>
        <w:t xml:space="preserve"> de cet appel à manifestation d’intérêt</w:t>
      </w:r>
      <w:r w:rsidR="00883F9A">
        <w:rPr>
          <w:b/>
          <w:bCs/>
          <w:i/>
          <w:iCs/>
          <w:color w:val="000000" w:themeColor="text1"/>
          <w:sz w:val="24"/>
          <w:szCs w:val="24"/>
          <w:u w:val="single"/>
        </w:rPr>
        <w:t> :</w:t>
      </w:r>
    </w:p>
    <w:p w14:paraId="677DF805" w14:textId="02DBAF09" w:rsidR="00C6571A" w:rsidRDefault="00DF777F" w:rsidP="002B745B">
      <w:pPr>
        <w:spacing w:after="0" w:line="276" w:lineRule="auto"/>
        <w:jc w:val="both"/>
      </w:pPr>
      <w:r>
        <w:t xml:space="preserve">       </w:t>
      </w:r>
      <w:r w:rsidR="00A65848" w:rsidRPr="00161267">
        <w:rPr>
          <w:b/>
          <w:bCs/>
        </w:rPr>
        <w:t xml:space="preserve">15 </w:t>
      </w:r>
      <w:r w:rsidR="00C6571A" w:rsidRPr="00161267">
        <w:rPr>
          <w:b/>
          <w:bCs/>
        </w:rPr>
        <w:t>architectes</w:t>
      </w:r>
      <w:r w:rsidR="00A65848">
        <w:t xml:space="preserve"> </w:t>
      </w:r>
      <w:r w:rsidR="00C6571A" w:rsidRPr="00C6571A">
        <w:t xml:space="preserve">seront sélectionnés par </w:t>
      </w:r>
      <w:r w:rsidR="007E0ECA">
        <w:t>l’ANME en</w:t>
      </w:r>
      <w:r w:rsidR="0085209F">
        <w:t xml:space="preserve"> </w:t>
      </w:r>
      <w:r w:rsidR="007E0ECA">
        <w:t>collaboration</w:t>
      </w:r>
      <w:r w:rsidR="0085209F">
        <w:t xml:space="preserve"> avec</w:t>
      </w:r>
      <w:r w:rsidR="007E0ECA">
        <w:t xml:space="preserve"> </w:t>
      </w:r>
      <w:r w:rsidR="00C6571A" w:rsidRPr="00C6571A">
        <w:t xml:space="preserve">l’ordre des architectes selon </w:t>
      </w:r>
      <w:r w:rsidR="0048150A">
        <w:t>l</w:t>
      </w:r>
      <w:r w:rsidR="00C6571A" w:rsidRPr="00C6571A">
        <w:t>es critères</w:t>
      </w:r>
      <w:r w:rsidR="0085209F">
        <w:t xml:space="preserve"> </w:t>
      </w:r>
      <w:r w:rsidR="00C6571A" w:rsidRPr="00C6571A">
        <w:t>prédéfinis</w:t>
      </w:r>
      <w:r w:rsidR="0048150A">
        <w:t xml:space="preserve"> ci-dessous</w:t>
      </w:r>
      <w:r w:rsidR="00161267">
        <w:t>.</w:t>
      </w:r>
    </w:p>
    <w:p w14:paraId="728FDDC8" w14:textId="04C3FA2B" w:rsidR="00BA51C8" w:rsidRPr="009A7476" w:rsidRDefault="00C240ED" w:rsidP="009A7476">
      <w:pPr>
        <w:pStyle w:val="Paragraphedeliste"/>
        <w:numPr>
          <w:ilvl w:val="0"/>
          <w:numId w:val="8"/>
        </w:numPr>
        <w:spacing w:line="360" w:lineRule="auto"/>
        <w:jc w:val="both"/>
        <w:rPr>
          <w:b/>
          <w:bCs/>
          <w:i/>
          <w:iCs/>
          <w:color w:val="000000" w:themeColor="text1"/>
          <w:sz w:val="24"/>
          <w:szCs w:val="24"/>
          <w:u w:val="single"/>
        </w:rPr>
      </w:pPr>
      <w:r w:rsidRPr="00DF777F">
        <w:rPr>
          <w:b/>
          <w:bCs/>
          <w:i/>
          <w:iCs/>
          <w:color w:val="000000" w:themeColor="text1"/>
          <w:sz w:val="24"/>
          <w:szCs w:val="24"/>
          <w:u w:val="single"/>
        </w:rPr>
        <w:t>Critères</w:t>
      </w:r>
      <w:r w:rsidR="00646964" w:rsidRPr="00DF777F">
        <w:rPr>
          <w:b/>
          <w:bCs/>
          <w:i/>
          <w:iCs/>
          <w:color w:val="000000" w:themeColor="text1"/>
          <w:sz w:val="24"/>
          <w:szCs w:val="24"/>
          <w:u w:val="single"/>
        </w:rPr>
        <w:t xml:space="preserve"> de sélection : </w:t>
      </w:r>
      <w:r w:rsidR="00BA51C8" w:rsidRPr="009A7476">
        <w:rPr>
          <w:b/>
          <w:bCs/>
          <w:i/>
          <w:iCs/>
          <w:color w:val="000000" w:themeColor="text1"/>
          <w:sz w:val="24"/>
          <w:szCs w:val="24"/>
          <w:u w:val="single"/>
        </w:rPr>
        <w:t xml:space="preserve"> </w:t>
      </w:r>
    </w:p>
    <w:p w14:paraId="30718632" w14:textId="27DB500A" w:rsidR="003E523E" w:rsidRPr="003E523E" w:rsidRDefault="003E523E" w:rsidP="003E523E">
      <w:pPr>
        <w:pStyle w:val="Paragraphedeliste"/>
        <w:rPr>
          <w:b/>
          <w:bCs/>
          <w:color w:val="000000" w:themeColor="text1"/>
          <w:sz w:val="24"/>
          <w:szCs w:val="24"/>
          <w:u w:val="single"/>
        </w:rPr>
      </w:pPr>
      <w:r w:rsidRPr="003E523E">
        <w:rPr>
          <w:b/>
          <w:bCs/>
          <w:color w:val="000000" w:themeColor="text1"/>
          <w:sz w:val="24"/>
          <w:szCs w:val="24"/>
          <w:u w:val="single"/>
        </w:rPr>
        <w:t>Classement sur dossier selon les critères suivants</w:t>
      </w:r>
      <w:r w:rsidR="0085209F">
        <w:rPr>
          <w:b/>
          <w:bCs/>
          <w:color w:val="000000" w:themeColor="text1"/>
          <w:sz w:val="24"/>
          <w:szCs w:val="24"/>
          <w:u w:val="single"/>
        </w:rPr>
        <w:t> :</w:t>
      </w:r>
    </w:p>
    <w:p w14:paraId="419C8FAE" w14:textId="6989BFA2" w:rsidR="00C240ED" w:rsidRPr="002B745B" w:rsidRDefault="00C240ED" w:rsidP="002B745B">
      <w:pPr>
        <w:numPr>
          <w:ilvl w:val="0"/>
          <w:numId w:val="15"/>
        </w:numPr>
        <w:spacing w:after="0" w:line="276" w:lineRule="auto"/>
        <w:jc w:val="both"/>
      </w:pPr>
      <w:r w:rsidRPr="002B745B">
        <w:t xml:space="preserve">Exercice effectif du métier d’architecte </w:t>
      </w:r>
      <w:r w:rsidR="009005CA" w:rsidRPr="002B745B">
        <w:t xml:space="preserve">≥ </w:t>
      </w:r>
      <w:r w:rsidRPr="002B745B">
        <w:t>7 ans</w:t>
      </w:r>
      <w:r w:rsidR="00B37AF4">
        <w:t> ;</w:t>
      </w:r>
      <w:r w:rsidR="00DA76FD" w:rsidRPr="002B745B">
        <w:t> </w:t>
      </w:r>
    </w:p>
    <w:p w14:paraId="0534E9E1" w14:textId="6918A086" w:rsidR="00C240ED" w:rsidRPr="002B745B" w:rsidRDefault="00C240ED" w:rsidP="002B745B">
      <w:pPr>
        <w:numPr>
          <w:ilvl w:val="0"/>
          <w:numId w:val="15"/>
        </w:numPr>
        <w:spacing w:after="0" w:line="276" w:lineRule="auto"/>
        <w:jc w:val="both"/>
      </w:pPr>
      <w:r w:rsidRPr="002B745B">
        <w:t>Avoir déjà suivi une formation en réglementation thermique, en architecture bioclimatique ou équivalent, ou disposer d’agrément d’auditeur énergétique</w:t>
      </w:r>
      <w:r w:rsidR="00B37AF4">
        <w:t> ;</w:t>
      </w:r>
    </w:p>
    <w:p w14:paraId="620B7130" w14:textId="70D31808" w:rsidR="00C240ED" w:rsidRPr="002B745B" w:rsidRDefault="00C240ED" w:rsidP="002B745B">
      <w:pPr>
        <w:numPr>
          <w:ilvl w:val="0"/>
          <w:numId w:val="15"/>
        </w:numPr>
        <w:spacing w:after="0" w:line="276" w:lineRule="auto"/>
        <w:jc w:val="both"/>
      </w:pPr>
      <w:r w:rsidRPr="002B745B">
        <w:t>Posséder une expérience dans l’animation de formation ou d’enseignement</w:t>
      </w:r>
      <w:r w:rsidR="00B37AF4">
        <w:t>.</w:t>
      </w:r>
      <w:r w:rsidR="00DA76FD" w:rsidRPr="002B745B">
        <w:t> </w:t>
      </w:r>
    </w:p>
    <w:p w14:paraId="73CDD8D3" w14:textId="77777777" w:rsidR="00CD4EA6" w:rsidRPr="00CD4EA6" w:rsidRDefault="00CD4EA6" w:rsidP="00883F9A">
      <w:pPr>
        <w:pStyle w:val="Paragraphedeliste"/>
        <w:numPr>
          <w:ilvl w:val="0"/>
          <w:numId w:val="8"/>
        </w:numPr>
        <w:spacing w:before="120" w:after="120" w:line="360" w:lineRule="auto"/>
        <w:ind w:left="714" w:hanging="357"/>
        <w:jc w:val="both"/>
        <w:rPr>
          <w:b/>
          <w:bCs/>
          <w:i/>
          <w:iCs/>
          <w:color w:val="000000" w:themeColor="text1"/>
          <w:sz w:val="24"/>
          <w:szCs w:val="24"/>
          <w:u w:val="single"/>
        </w:rPr>
      </w:pPr>
      <w:r w:rsidRPr="00CD4EA6">
        <w:rPr>
          <w:b/>
          <w:bCs/>
          <w:i/>
          <w:iCs/>
          <w:color w:val="000000" w:themeColor="text1"/>
          <w:sz w:val="24"/>
          <w:szCs w:val="24"/>
          <w:u w:val="single"/>
        </w:rPr>
        <w:t>Avantages accordés par le programme :</w:t>
      </w:r>
    </w:p>
    <w:p w14:paraId="73CDD8D4" w14:textId="61F57170" w:rsidR="00CD4EA6" w:rsidRPr="001A6E59" w:rsidRDefault="00CD4EA6" w:rsidP="002B745B">
      <w:pPr>
        <w:spacing w:after="0" w:line="276" w:lineRule="auto"/>
        <w:jc w:val="both"/>
        <w:rPr>
          <w:rFonts w:cs="Arial"/>
        </w:rPr>
      </w:pPr>
      <w:r w:rsidRPr="001A6E59">
        <w:rPr>
          <w:rFonts w:cs="Arial"/>
        </w:rPr>
        <w:t>Ce programme accorde les avantages suivants :</w:t>
      </w:r>
    </w:p>
    <w:p w14:paraId="73CDD8D5" w14:textId="2427E100" w:rsidR="00883F9A" w:rsidRDefault="00883F9A" w:rsidP="002B745B">
      <w:pPr>
        <w:numPr>
          <w:ilvl w:val="0"/>
          <w:numId w:val="15"/>
        </w:numPr>
        <w:spacing w:after="0" w:line="276" w:lineRule="auto"/>
        <w:jc w:val="both"/>
        <w:rPr>
          <w:rFonts w:cs="Arial"/>
        </w:rPr>
      </w:pPr>
      <w:r w:rsidRPr="001F1CA9">
        <w:rPr>
          <w:rFonts w:cs="Arial"/>
        </w:rPr>
        <w:t xml:space="preserve">Des formations théoriques </w:t>
      </w:r>
      <w:r w:rsidR="00FC4EE5">
        <w:rPr>
          <w:rFonts w:cs="Arial"/>
        </w:rPr>
        <w:t>gratuites</w:t>
      </w:r>
      <w:r w:rsidRPr="001F1CA9">
        <w:rPr>
          <w:rFonts w:cs="Arial"/>
        </w:rPr>
        <w:t xml:space="preserve"> au profit des </w:t>
      </w:r>
      <w:r w:rsidR="00C240ED">
        <w:rPr>
          <w:rFonts w:cs="Arial"/>
        </w:rPr>
        <w:t>arch</w:t>
      </w:r>
      <w:r w:rsidR="007C5811">
        <w:rPr>
          <w:rFonts w:cs="Arial"/>
        </w:rPr>
        <w:t>itectes</w:t>
      </w:r>
      <w:r w:rsidRPr="001F1CA9">
        <w:rPr>
          <w:rFonts w:cs="Arial"/>
        </w:rPr>
        <w:t xml:space="preserve"> retenus.</w:t>
      </w:r>
    </w:p>
    <w:p w14:paraId="06FA513B" w14:textId="7C574E3C" w:rsidR="00C16524" w:rsidRPr="002B745B" w:rsidRDefault="00045CAB" w:rsidP="002B745B">
      <w:pPr>
        <w:numPr>
          <w:ilvl w:val="0"/>
          <w:numId w:val="15"/>
        </w:numPr>
        <w:spacing w:after="0" w:line="276" w:lineRule="auto"/>
        <w:jc w:val="both"/>
        <w:rPr>
          <w:rFonts w:cs="Arial"/>
        </w:rPr>
      </w:pPr>
      <w:r>
        <w:rPr>
          <w:rFonts w:cs="Arial"/>
        </w:rPr>
        <w:t xml:space="preserve">Des cas pratiques seront </w:t>
      </w:r>
      <w:r w:rsidR="00DF777F">
        <w:rPr>
          <w:rFonts w:cs="Arial"/>
        </w:rPr>
        <w:t>étudiés</w:t>
      </w:r>
      <w:r>
        <w:rPr>
          <w:rFonts w:cs="Arial"/>
        </w:rPr>
        <w:t xml:space="preserve"> </w:t>
      </w:r>
      <w:r w:rsidR="00520896">
        <w:rPr>
          <w:rFonts w:cs="Arial"/>
        </w:rPr>
        <w:t>avec l’appui d’</w:t>
      </w:r>
      <w:r w:rsidR="0025071D">
        <w:rPr>
          <w:rFonts w:cs="Arial"/>
        </w:rPr>
        <w:t xml:space="preserve">un/des </w:t>
      </w:r>
      <w:proofErr w:type="spellStart"/>
      <w:r w:rsidR="0025071D">
        <w:rPr>
          <w:rFonts w:cs="Arial"/>
        </w:rPr>
        <w:t>expert.</w:t>
      </w:r>
      <w:proofErr w:type="gramStart"/>
      <w:r w:rsidR="0025071D">
        <w:rPr>
          <w:rFonts w:cs="Arial"/>
        </w:rPr>
        <w:t>e.s</w:t>
      </w:r>
      <w:proofErr w:type="spellEnd"/>
      <w:proofErr w:type="gramEnd"/>
      <w:r w:rsidR="0025071D">
        <w:rPr>
          <w:rFonts w:cs="Arial"/>
        </w:rPr>
        <w:t xml:space="preserve"> dans le secteur</w:t>
      </w:r>
      <w:r w:rsidR="00DF777F">
        <w:rPr>
          <w:rFonts w:cs="Arial"/>
        </w:rPr>
        <w:t>.</w:t>
      </w:r>
    </w:p>
    <w:p w14:paraId="10EEEC34" w14:textId="3F31B337" w:rsidR="002B745B" w:rsidRDefault="00883F9A" w:rsidP="00B37AF4">
      <w:pPr>
        <w:numPr>
          <w:ilvl w:val="0"/>
          <w:numId w:val="15"/>
        </w:numPr>
        <w:spacing w:after="0" w:line="276" w:lineRule="auto"/>
        <w:jc w:val="both"/>
        <w:rPr>
          <w:rFonts w:cs="Arial"/>
        </w:rPr>
      </w:pPr>
      <w:r w:rsidRPr="00883F9A">
        <w:rPr>
          <w:rFonts w:cs="Arial"/>
        </w:rPr>
        <w:t xml:space="preserve">Une attestation de </w:t>
      </w:r>
      <w:r w:rsidR="00045CAB">
        <w:rPr>
          <w:rFonts w:cs="Arial"/>
        </w:rPr>
        <w:t xml:space="preserve">participation </w:t>
      </w:r>
      <w:r w:rsidRPr="00883F9A">
        <w:rPr>
          <w:rFonts w:cs="Arial"/>
        </w:rPr>
        <w:t xml:space="preserve">sera fournie aux </w:t>
      </w:r>
      <w:proofErr w:type="spellStart"/>
      <w:r w:rsidR="00C277DF">
        <w:rPr>
          <w:rFonts w:cs="Arial"/>
        </w:rPr>
        <w:t>participant.</w:t>
      </w:r>
      <w:proofErr w:type="gramStart"/>
      <w:r w:rsidR="00C277DF">
        <w:rPr>
          <w:rFonts w:cs="Arial"/>
        </w:rPr>
        <w:t>e.s</w:t>
      </w:r>
      <w:proofErr w:type="spellEnd"/>
      <w:proofErr w:type="gramEnd"/>
      <w:r w:rsidRPr="00883F9A">
        <w:rPr>
          <w:rFonts w:cs="Arial"/>
        </w:rPr>
        <w:t xml:space="preserve"> ayant accomplis les objectifs du programme </w:t>
      </w:r>
      <w:r w:rsidR="00DF777F">
        <w:rPr>
          <w:rFonts w:cs="Arial"/>
        </w:rPr>
        <w:t xml:space="preserve">de la formation </w:t>
      </w:r>
      <w:r w:rsidRPr="00883F9A">
        <w:rPr>
          <w:rFonts w:cs="Arial"/>
        </w:rPr>
        <w:t>avec succès.</w:t>
      </w:r>
    </w:p>
    <w:p w14:paraId="718897A5" w14:textId="77777777" w:rsidR="00B37AF4" w:rsidRDefault="00B37AF4" w:rsidP="00B37AF4">
      <w:pPr>
        <w:spacing w:after="0" w:line="276" w:lineRule="auto"/>
        <w:jc w:val="both"/>
        <w:rPr>
          <w:rFonts w:cs="Arial"/>
        </w:rPr>
      </w:pPr>
    </w:p>
    <w:p w14:paraId="34F18BA4" w14:textId="77777777" w:rsidR="00B37AF4" w:rsidRDefault="00B37AF4" w:rsidP="00B37AF4">
      <w:pPr>
        <w:spacing w:after="0" w:line="276" w:lineRule="auto"/>
        <w:jc w:val="both"/>
        <w:rPr>
          <w:rFonts w:cs="Arial"/>
        </w:rPr>
      </w:pPr>
    </w:p>
    <w:p w14:paraId="1C5FE221" w14:textId="77777777" w:rsidR="00B37AF4" w:rsidRDefault="00B37AF4" w:rsidP="00B37AF4">
      <w:pPr>
        <w:spacing w:after="0" w:line="276" w:lineRule="auto"/>
        <w:jc w:val="both"/>
        <w:rPr>
          <w:rFonts w:cs="Arial"/>
        </w:rPr>
      </w:pPr>
    </w:p>
    <w:p w14:paraId="3F3EDD5C" w14:textId="77777777" w:rsidR="00B37AF4" w:rsidRDefault="00B37AF4" w:rsidP="00B37AF4">
      <w:pPr>
        <w:spacing w:after="0" w:line="276" w:lineRule="auto"/>
        <w:jc w:val="both"/>
        <w:rPr>
          <w:rFonts w:cs="Arial"/>
        </w:rPr>
      </w:pPr>
    </w:p>
    <w:p w14:paraId="59FF5497" w14:textId="77777777" w:rsidR="00B37AF4" w:rsidRDefault="00B37AF4" w:rsidP="00B37AF4">
      <w:pPr>
        <w:spacing w:after="0" w:line="276" w:lineRule="auto"/>
        <w:jc w:val="both"/>
        <w:rPr>
          <w:rFonts w:cs="Arial"/>
        </w:rPr>
      </w:pPr>
    </w:p>
    <w:p w14:paraId="15D3F41A" w14:textId="77777777" w:rsidR="00B37AF4" w:rsidRDefault="00B37AF4" w:rsidP="00B37AF4">
      <w:pPr>
        <w:spacing w:after="0" w:line="276" w:lineRule="auto"/>
        <w:jc w:val="both"/>
        <w:rPr>
          <w:rFonts w:cs="Arial"/>
        </w:rPr>
      </w:pPr>
    </w:p>
    <w:p w14:paraId="10E020B6" w14:textId="77777777" w:rsidR="00B37AF4" w:rsidRPr="00B37AF4" w:rsidRDefault="00B37AF4" w:rsidP="00B37AF4">
      <w:pPr>
        <w:spacing w:after="0" w:line="276" w:lineRule="auto"/>
        <w:jc w:val="both"/>
        <w:rPr>
          <w:rFonts w:cs="Arial"/>
        </w:rPr>
      </w:pPr>
    </w:p>
    <w:p w14:paraId="39D960C3" w14:textId="63B9530B" w:rsidR="00A866CF" w:rsidRPr="00B37AF4" w:rsidRDefault="00CD4EA6" w:rsidP="00B37AF4">
      <w:pPr>
        <w:pStyle w:val="Paragraphedeliste"/>
        <w:numPr>
          <w:ilvl w:val="0"/>
          <w:numId w:val="8"/>
        </w:numPr>
        <w:spacing w:after="0" w:line="360" w:lineRule="auto"/>
        <w:jc w:val="both"/>
        <w:rPr>
          <w:b/>
          <w:bCs/>
          <w:i/>
          <w:iCs/>
          <w:color w:val="000000" w:themeColor="text1"/>
          <w:sz w:val="24"/>
          <w:szCs w:val="24"/>
          <w:u w:val="single"/>
        </w:rPr>
      </w:pPr>
      <w:r w:rsidRPr="00CD4EA6">
        <w:rPr>
          <w:b/>
          <w:bCs/>
          <w:i/>
          <w:iCs/>
          <w:color w:val="000000" w:themeColor="text1"/>
          <w:sz w:val="24"/>
          <w:szCs w:val="24"/>
          <w:u w:val="single"/>
        </w:rPr>
        <w:t>Durée et planning (à titre estimatif) :</w:t>
      </w:r>
    </w:p>
    <w:p w14:paraId="73CDD8DC" w14:textId="6361FB72" w:rsidR="00CD4EA6" w:rsidRPr="001A6E59" w:rsidRDefault="00CD4EA6" w:rsidP="002B745B">
      <w:pPr>
        <w:spacing w:after="0" w:line="276" w:lineRule="auto"/>
        <w:jc w:val="both"/>
        <w:rPr>
          <w:rFonts w:cs="Arial"/>
          <w:b/>
          <w:color w:val="FF0000"/>
        </w:rPr>
      </w:pPr>
      <w:r w:rsidRPr="001A6E59">
        <w:rPr>
          <w:rFonts w:cs="Arial"/>
        </w:rPr>
        <w:t xml:space="preserve">La durée prévue pour la réalisation de ce projet est </w:t>
      </w:r>
      <w:r w:rsidR="00A53307">
        <w:rPr>
          <w:rFonts w:cs="Arial"/>
          <w:b/>
        </w:rPr>
        <w:t>3</w:t>
      </w:r>
      <w:r w:rsidRPr="001A6E59">
        <w:rPr>
          <w:rFonts w:cs="Arial"/>
          <w:b/>
        </w:rPr>
        <w:t xml:space="preserve"> mois</w:t>
      </w:r>
      <w:r w:rsidRPr="001A6E59">
        <w:rPr>
          <w:rFonts w:cs="Arial"/>
        </w:rPr>
        <w:t xml:space="preserve"> à compter à partir </w:t>
      </w:r>
      <w:r w:rsidRPr="006F4F57">
        <w:rPr>
          <w:rFonts w:cs="Arial"/>
        </w:rPr>
        <w:t xml:space="preserve">de </w:t>
      </w:r>
      <w:r w:rsidR="00071AB4" w:rsidRPr="006F4F57">
        <w:rPr>
          <w:rFonts w:cs="Arial"/>
        </w:rPr>
        <w:t>Novembre</w:t>
      </w:r>
      <w:r w:rsidRPr="006F4F57">
        <w:rPr>
          <w:rFonts w:cs="Arial"/>
        </w:rPr>
        <w:t xml:space="preserve"> 202</w:t>
      </w:r>
      <w:r w:rsidR="00A53307" w:rsidRPr="006F4F57">
        <w:rPr>
          <w:rFonts w:cs="Arial"/>
        </w:rPr>
        <w:t>5</w:t>
      </w:r>
      <w:r w:rsidRPr="006F4F57">
        <w:rPr>
          <w:rFonts w:cs="Arial"/>
        </w:rPr>
        <w:t>.</w:t>
      </w:r>
    </w:p>
    <w:tbl>
      <w:tblPr>
        <w:tblStyle w:val="Grilleclaire-Accent1"/>
        <w:tblW w:w="9464" w:type="dxa"/>
        <w:tblLook w:val="04A0" w:firstRow="1" w:lastRow="0" w:firstColumn="1" w:lastColumn="0" w:noHBand="0" w:noVBand="1"/>
      </w:tblPr>
      <w:tblGrid>
        <w:gridCol w:w="3763"/>
        <w:gridCol w:w="2157"/>
        <w:gridCol w:w="1701"/>
        <w:gridCol w:w="1843"/>
      </w:tblGrid>
      <w:tr w:rsidR="004665D1" w:rsidRPr="001A6E59" w14:paraId="73CDD8E2" w14:textId="77777777" w:rsidTr="002B745B">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763" w:type="dxa"/>
            <w:vAlign w:val="center"/>
          </w:tcPr>
          <w:p w14:paraId="73CDD8DD" w14:textId="77777777" w:rsidR="004665D1" w:rsidRPr="001A6E59" w:rsidRDefault="004665D1" w:rsidP="002B745B">
            <w:pPr>
              <w:spacing w:line="360" w:lineRule="auto"/>
              <w:rPr>
                <w:rFonts w:cs="Arial"/>
                <w:b w:val="0"/>
              </w:rPr>
            </w:pPr>
            <w:r w:rsidRPr="001A6E59">
              <w:rPr>
                <w:rFonts w:cs="Arial"/>
              </w:rPr>
              <w:t>Etapes</w:t>
            </w:r>
          </w:p>
        </w:tc>
        <w:tc>
          <w:tcPr>
            <w:tcW w:w="2157" w:type="dxa"/>
            <w:vAlign w:val="center"/>
          </w:tcPr>
          <w:p w14:paraId="73CDD8DE" w14:textId="170D219F" w:rsidR="004665D1" w:rsidRPr="001A6E59" w:rsidRDefault="004665D1" w:rsidP="002B745B">
            <w:pPr>
              <w:spacing w:line="360" w:lineRule="auto"/>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Novembre</w:t>
            </w:r>
            <w:r w:rsidRPr="001A6E59">
              <w:rPr>
                <w:rFonts w:cs="Arial"/>
                <w:sz w:val="20"/>
              </w:rPr>
              <w:t xml:space="preserve"> 20</w:t>
            </w:r>
            <w:r>
              <w:rPr>
                <w:rFonts w:cs="Arial"/>
                <w:sz w:val="20"/>
              </w:rPr>
              <w:t>25</w:t>
            </w:r>
          </w:p>
        </w:tc>
        <w:tc>
          <w:tcPr>
            <w:tcW w:w="1701" w:type="dxa"/>
            <w:vAlign w:val="center"/>
          </w:tcPr>
          <w:p w14:paraId="73CDD8DF" w14:textId="4E9D1910" w:rsidR="004665D1" w:rsidRPr="001A6E59" w:rsidRDefault="004665D1" w:rsidP="002B745B">
            <w:pPr>
              <w:spacing w:line="360" w:lineRule="auto"/>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 xml:space="preserve">Décembre </w:t>
            </w:r>
            <w:r w:rsidRPr="001A6E59">
              <w:rPr>
                <w:rFonts w:cs="Arial"/>
                <w:sz w:val="20"/>
              </w:rPr>
              <w:t>20</w:t>
            </w:r>
            <w:r>
              <w:rPr>
                <w:rFonts w:cs="Arial"/>
                <w:sz w:val="20"/>
              </w:rPr>
              <w:t>25</w:t>
            </w:r>
          </w:p>
        </w:tc>
        <w:tc>
          <w:tcPr>
            <w:tcW w:w="1843" w:type="dxa"/>
            <w:vAlign w:val="center"/>
          </w:tcPr>
          <w:p w14:paraId="73CDD8E0" w14:textId="48BC8A95" w:rsidR="00FD459C" w:rsidRPr="002B745B" w:rsidRDefault="004665D1" w:rsidP="002B745B">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20"/>
              </w:rPr>
            </w:pPr>
            <w:r>
              <w:rPr>
                <w:rFonts w:cs="Arial"/>
                <w:sz w:val="20"/>
              </w:rPr>
              <w:t>Janvier 202</w:t>
            </w:r>
            <w:r w:rsidR="009D5DA2">
              <w:rPr>
                <w:rFonts w:cs="Arial"/>
                <w:sz w:val="20"/>
              </w:rPr>
              <w:t>6</w:t>
            </w:r>
          </w:p>
        </w:tc>
      </w:tr>
      <w:tr w:rsidR="00161267" w:rsidRPr="001A6E59" w14:paraId="73CDD8E8" w14:textId="77777777" w:rsidTr="005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vAlign w:val="center"/>
          </w:tcPr>
          <w:p w14:paraId="73CDD8E3" w14:textId="216C3A1F" w:rsidR="00161267" w:rsidRPr="001A6E59" w:rsidRDefault="00161267" w:rsidP="002B745B">
            <w:pPr>
              <w:spacing w:line="276" w:lineRule="auto"/>
              <w:rPr>
                <w:rFonts w:cs="Arial"/>
              </w:rPr>
            </w:pPr>
            <w:r>
              <w:rPr>
                <w:rFonts w:cs="Arial"/>
              </w:rPr>
              <w:t>Dépôt des dossiers des candidatures</w:t>
            </w:r>
          </w:p>
        </w:tc>
        <w:tc>
          <w:tcPr>
            <w:tcW w:w="3858" w:type="dxa"/>
            <w:gridSpan w:val="2"/>
          </w:tcPr>
          <w:p w14:paraId="73CDD8E5" w14:textId="52791E92" w:rsidR="00161267" w:rsidRPr="001A6E59" w:rsidRDefault="00161267" w:rsidP="002B745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FF0000"/>
              </w:rPr>
            </w:pPr>
            <w:r w:rsidRPr="001A6E59">
              <w:rPr>
                <w:rFonts w:cs="Arial"/>
                <w:b/>
                <w:color w:val="FF0000"/>
              </w:rPr>
              <w:t>X</w:t>
            </w:r>
          </w:p>
        </w:tc>
        <w:tc>
          <w:tcPr>
            <w:tcW w:w="1843" w:type="dxa"/>
          </w:tcPr>
          <w:p w14:paraId="73CDD8E6" w14:textId="77777777" w:rsidR="00161267" w:rsidRPr="001A6E59" w:rsidRDefault="00161267" w:rsidP="002B745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FF0000"/>
              </w:rPr>
            </w:pPr>
          </w:p>
        </w:tc>
      </w:tr>
      <w:tr w:rsidR="004665D1" w:rsidRPr="001A6E59" w14:paraId="73CDD8EE" w14:textId="77777777" w:rsidTr="002B745B">
        <w:trPr>
          <w:cnfStyle w:val="000000010000" w:firstRow="0" w:lastRow="0" w:firstColumn="0" w:lastColumn="0" w:oddVBand="0" w:evenVBand="0" w:oddHBand="0" w:evenHBand="1"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763" w:type="dxa"/>
            <w:vAlign w:val="center"/>
          </w:tcPr>
          <w:p w14:paraId="73CDD8E9" w14:textId="584E5C51" w:rsidR="004665D1" w:rsidRPr="001A6E59" w:rsidRDefault="004665D1" w:rsidP="002B745B">
            <w:pPr>
              <w:spacing w:line="276" w:lineRule="auto"/>
              <w:rPr>
                <w:rFonts w:cs="Arial"/>
              </w:rPr>
            </w:pPr>
            <w:r>
              <w:rPr>
                <w:rFonts w:cs="Arial"/>
              </w:rPr>
              <w:t>Sélection des candidats</w:t>
            </w:r>
          </w:p>
        </w:tc>
        <w:tc>
          <w:tcPr>
            <w:tcW w:w="2157" w:type="dxa"/>
          </w:tcPr>
          <w:p w14:paraId="73CDD8EA" w14:textId="77777777" w:rsidR="004665D1" w:rsidRPr="001A6E59" w:rsidRDefault="004665D1" w:rsidP="002B745B">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b/>
                <w:color w:val="FF0000"/>
              </w:rPr>
            </w:pPr>
          </w:p>
        </w:tc>
        <w:tc>
          <w:tcPr>
            <w:tcW w:w="1701" w:type="dxa"/>
          </w:tcPr>
          <w:p w14:paraId="73CDD8EB" w14:textId="77777777" w:rsidR="004665D1" w:rsidRPr="001A6E59" w:rsidRDefault="004665D1" w:rsidP="002B745B">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b/>
                <w:color w:val="FF0000"/>
              </w:rPr>
            </w:pPr>
            <w:r w:rsidRPr="001A6E59">
              <w:rPr>
                <w:rFonts w:cs="Arial"/>
                <w:b/>
                <w:color w:val="FF0000"/>
              </w:rPr>
              <w:t>X</w:t>
            </w:r>
          </w:p>
        </w:tc>
        <w:tc>
          <w:tcPr>
            <w:tcW w:w="1843" w:type="dxa"/>
          </w:tcPr>
          <w:p w14:paraId="73CDD8EC" w14:textId="77777777" w:rsidR="004665D1" w:rsidRPr="001A6E59" w:rsidRDefault="004665D1" w:rsidP="002B745B">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b/>
                <w:color w:val="FF0000"/>
              </w:rPr>
            </w:pPr>
          </w:p>
        </w:tc>
      </w:tr>
      <w:tr w:rsidR="004665D1" w:rsidRPr="001A6E59" w14:paraId="73CDD8F4" w14:textId="77777777" w:rsidTr="002B745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763" w:type="dxa"/>
            <w:vAlign w:val="center"/>
          </w:tcPr>
          <w:p w14:paraId="73CDD8EF" w14:textId="6BE05710" w:rsidR="004665D1" w:rsidRPr="001A6E59" w:rsidRDefault="00FD459C" w:rsidP="002B745B">
            <w:pPr>
              <w:spacing w:line="276" w:lineRule="auto"/>
              <w:rPr>
                <w:rFonts w:cs="Arial"/>
              </w:rPr>
            </w:pPr>
            <w:r>
              <w:rPr>
                <w:rFonts w:cs="Arial"/>
              </w:rPr>
              <w:t>Déroulement</w:t>
            </w:r>
            <w:r w:rsidR="004665D1">
              <w:rPr>
                <w:rFonts w:cs="Arial"/>
              </w:rPr>
              <w:t xml:space="preserve"> de la formation </w:t>
            </w:r>
            <w:r w:rsidR="004665D1" w:rsidRPr="007B3DE3">
              <w:rPr>
                <w:rFonts w:cs="Arial"/>
                <w:b w:val="0"/>
                <w:bCs w:val="0"/>
              </w:rPr>
              <w:t>(</w:t>
            </w:r>
            <w:r w:rsidR="007B3DE3" w:rsidRPr="007B3DE3">
              <w:rPr>
                <w:rFonts w:cs="Arial"/>
                <w:b w:val="0"/>
                <w:bCs w:val="0"/>
              </w:rPr>
              <w:t>semaine d</w:t>
            </w:r>
            <w:r w:rsidR="00161267">
              <w:rPr>
                <w:rFonts w:cs="Arial"/>
                <w:b w:val="0"/>
                <w:bCs w:val="0"/>
              </w:rPr>
              <w:t>u</w:t>
            </w:r>
            <w:r w:rsidR="007B3DE3" w:rsidRPr="007B3DE3">
              <w:rPr>
                <w:rFonts w:cs="Arial"/>
                <w:b w:val="0"/>
                <w:bCs w:val="0"/>
              </w:rPr>
              <w:t xml:space="preserve"> </w:t>
            </w:r>
            <w:r w:rsidR="007B3DE3" w:rsidRPr="007B3DE3">
              <w:rPr>
                <w:rFonts w:cs="Arial"/>
                <w:b w:val="0"/>
                <w:bCs w:val="0"/>
                <w:sz w:val="20"/>
              </w:rPr>
              <w:t>26/01/2026</w:t>
            </w:r>
            <w:r w:rsidR="004665D1" w:rsidRPr="007B3DE3">
              <w:rPr>
                <w:rFonts w:cs="Arial"/>
                <w:b w:val="0"/>
                <w:bCs w:val="0"/>
              </w:rPr>
              <w:t>)</w:t>
            </w:r>
          </w:p>
        </w:tc>
        <w:tc>
          <w:tcPr>
            <w:tcW w:w="2157" w:type="dxa"/>
          </w:tcPr>
          <w:p w14:paraId="73CDD8F0" w14:textId="77777777" w:rsidR="004665D1" w:rsidRPr="001A6E59" w:rsidRDefault="004665D1" w:rsidP="002B745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FF0000"/>
              </w:rPr>
            </w:pPr>
          </w:p>
        </w:tc>
        <w:tc>
          <w:tcPr>
            <w:tcW w:w="1701" w:type="dxa"/>
          </w:tcPr>
          <w:p w14:paraId="73CDD8F1" w14:textId="36096EE2" w:rsidR="004665D1" w:rsidRPr="001A6E59" w:rsidRDefault="004665D1" w:rsidP="002B745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FF0000"/>
              </w:rPr>
            </w:pPr>
          </w:p>
        </w:tc>
        <w:tc>
          <w:tcPr>
            <w:tcW w:w="1843" w:type="dxa"/>
          </w:tcPr>
          <w:p w14:paraId="73CDD8F2" w14:textId="22EF9F68" w:rsidR="004665D1" w:rsidRPr="001A6E59" w:rsidRDefault="004665D1" w:rsidP="002B745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FF0000"/>
              </w:rPr>
            </w:pPr>
            <w:r w:rsidRPr="001A6E59">
              <w:rPr>
                <w:rFonts w:cs="Arial"/>
                <w:b/>
                <w:color w:val="FF0000"/>
              </w:rPr>
              <w:t>X</w:t>
            </w:r>
          </w:p>
        </w:tc>
      </w:tr>
    </w:tbl>
    <w:p w14:paraId="73CDD901" w14:textId="2C2ABACD" w:rsidR="00CD4EA6" w:rsidRDefault="00CD4EA6" w:rsidP="00883F9A">
      <w:pPr>
        <w:pStyle w:val="Paragraphedeliste"/>
        <w:numPr>
          <w:ilvl w:val="0"/>
          <w:numId w:val="8"/>
        </w:numPr>
        <w:spacing w:before="120" w:after="120" w:line="360" w:lineRule="auto"/>
        <w:ind w:left="714" w:hanging="357"/>
        <w:jc w:val="both"/>
        <w:rPr>
          <w:b/>
          <w:bCs/>
          <w:i/>
          <w:iCs/>
          <w:color w:val="000000" w:themeColor="text1"/>
          <w:sz w:val="24"/>
          <w:szCs w:val="24"/>
          <w:u w:val="single"/>
        </w:rPr>
      </w:pPr>
      <w:r w:rsidRPr="00CD4EA6">
        <w:rPr>
          <w:b/>
          <w:bCs/>
          <w:i/>
          <w:iCs/>
          <w:color w:val="000000" w:themeColor="text1"/>
          <w:sz w:val="24"/>
          <w:szCs w:val="24"/>
          <w:u w:val="single"/>
        </w:rPr>
        <w:t>Documents exigés dans la manifestation d’intérêt</w:t>
      </w:r>
      <w:r w:rsidR="00D51DA4">
        <w:rPr>
          <w:b/>
          <w:bCs/>
          <w:i/>
          <w:iCs/>
          <w:color w:val="000000" w:themeColor="text1"/>
          <w:sz w:val="24"/>
          <w:szCs w:val="24"/>
          <w:u w:val="single"/>
        </w:rPr>
        <w:t xml:space="preserve"> et </w:t>
      </w:r>
      <w:r w:rsidR="00C16524">
        <w:rPr>
          <w:b/>
          <w:bCs/>
          <w:i/>
          <w:iCs/>
          <w:color w:val="000000" w:themeColor="text1"/>
          <w:sz w:val="24"/>
          <w:szCs w:val="24"/>
          <w:u w:val="single"/>
        </w:rPr>
        <w:t>procédure</w:t>
      </w:r>
      <w:r w:rsidR="00C16524" w:rsidRPr="00CD4EA6">
        <w:rPr>
          <w:b/>
          <w:bCs/>
          <w:i/>
          <w:iCs/>
          <w:color w:val="000000" w:themeColor="text1"/>
          <w:sz w:val="24"/>
          <w:szCs w:val="24"/>
          <w:u w:val="single"/>
        </w:rPr>
        <w:t xml:space="preserve"> :</w:t>
      </w:r>
    </w:p>
    <w:p w14:paraId="73CDD903" w14:textId="3ABFFA52" w:rsidR="00D51DA4" w:rsidRDefault="00D51DA4" w:rsidP="00B37AF4">
      <w:pPr>
        <w:spacing w:after="0" w:line="276" w:lineRule="auto"/>
        <w:jc w:val="both"/>
      </w:pPr>
      <w:r>
        <w:t>La candidature à l’appel à manifestation d’intérêt se fait en envoyant le dossier de candidature à l’adresse email suivante :</w:t>
      </w:r>
    </w:p>
    <w:p w14:paraId="3945B76D" w14:textId="7D0D3FC7" w:rsidR="00C16524" w:rsidRPr="007A2FC3" w:rsidRDefault="00C16524" w:rsidP="00C16524">
      <w:pPr>
        <w:spacing w:after="0" w:line="276" w:lineRule="auto"/>
        <w:jc w:val="center"/>
        <w:rPr>
          <w:b/>
          <w:bCs/>
          <w:sz w:val="28"/>
          <w:szCs w:val="28"/>
        </w:rPr>
      </w:pPr>
      <w:hyperlink r:id="rId8" w:history="1">
        <w:r w:rsidRPr="007A2FC3">
          <w:rPr>
            <w:rStyle w:val="Lienhypertexte"/>
            <w:b/>
            <w:bCs/>
            <w:sz w:val="28"/>
            <w:szCs w:val="28"/>
          </w:rPr>
          <w:t>deeb@anme.tn</w:t>
        </w:r>
      </w:hyperlink>
      <w:r w:rsidR="00B41387" w:rsidRPr="007A2FC3">
        <w:rPr>
          <w:sz w:val="28"/>
          <w:szCs w:val="28"/>
        </w:rPr>
        <w:t xml:space="preserve"> </w:t>
      </w:r>
    </w:p>
    <w:p w14:paraId="73CDD905" w14:textId="77777777" w:rsidR="00D51DA4" w:rsidRDefault="00D51DA4" w:rsidP="002B745B">
      <w:pPr>
        <w:pStyle w:val="Paragraphedeliste"/>
        <w:spacing w:after="0" w:line="276" w:lineRule="auto"/>
        <w:jc w:val="both"/>
      </w:pPr>
    </w:p>
    <w:p w14:paraId="73CDD906" w14:textId="77777777" w:rsidR="00D51DA4" w:rsidRDefault="00D51DA4" w:rsidP="002B745B">
      <w:pPr>
        <w:spacing w:after="0" w:line="276" w:lineRule="auto"/>
        <w:jc w:val="both"/>
      </w:pPr>
      <w:r>
        <w:t>Le dossier de candidature doit contenir les documents suivants :</w:t>
      </w:r>
    </w:p>
    <w:p w14:paraId="5446D060" w14:textId="6E1884EA" w:rsidR="00C16524" w:rsidRDefault="00883F9A" w:rsidP="00A866CF">
      <w:pPr>
        <w:numPr>
          <w:ilvl w:val="0"/>
          <w:numId w:val="12"/>
        </w:numPr>
        <w:spacing w:after="0" w:line="276" w:lineRule="auto"/>
        <w:jc w:val="both"/>
      </w:pPr>
      <w:r w:rsidRPr="002B745B">
        <w:rPr>
          <w:rFonts w:cs="Arial"/>
        </w:rPr>
        <w:t>CV</w:t>
      </w:r>
      <w:r w:rsidRPr="00883F9A">
        <w:t xml:space="preserve"> détaillé</w:t>
      </w:r>
      <w:r w:rsidR="00C16524">
        <w:t xml:space="preserve"> ; </w:t>
      </w:r>
    </w:p>
    <w:p w14:paraId="0ED1D190" w14:textId="045E7024" w:rsidR="00D42A5E" w:rsidRDefault="00A866CF" w:rsidP="00A866CF">
      <w:pPr>
        <w:numPr>
          <w:ilvl w:val="0"/>
          <w:numId w:val="12"/>
        </w:numPr>
        <w:spacing w:after="0" w:line="276" w:lineRule="auto"/>
        <w:jc w:val="both"/>
      </w:pPr>
      <w:r w:rsidRPr="002B745B">
        <w:t>Une Lettre de motivation</w:t>
      </w:r>
      <w:r w:rsidR="00D42A5E">
        <w:t> ;</w:t>
      </w:r>
    </w:p>
    <w:p w14:paraId="3031DEED" w14:textId="1F38BD83" w:rsidR="00A866CF" w:rsidRDefault="00D42A5E" w:rsidP="00A866CF">
      <w:pPr>
        <w:numPr>
          <w:ilvl w:val="0"/>
          <w:numId w:val="12"/>
        </w:numPr>
        <w:spacing w:after="0" w:line="276" w:lineRule="auto"/>
        <w:jc w:val="both"/>
      </w:pPr>
      <w:r>
        <w:t>U</w:t>
      </w:r>
      <w:r w:rsidR="00A866CF" w:rsidRPr="002B745B">
        <w:t>ne lettre d’engagement rempli et signé conformément au modèle en annexe n°2</w:t>
      </w:r>
      <w:r>
        <w:t> ;</w:t>
      </w:r>
    </w:p>
    <w:p w14:paraId="66DCB078" w14:textId="22749502" w:rsidR="00C16524" w:rsidRDefault="00C16524" w:rsidP="002B745B">
      <w:pPr>
        <w:numPr>
          <w:ilvl w:val="0"/>
          <w:numId w:val="12"/>
        </w:numPr>
        <w:spacing w:after="0" w:line="276" w:lineRule="auto"/>
        <w:jc w:val="both"/>
      </w:pPr>
      <w:r>
        <w:t xml:space="preserve">Copie de </w:t>
      </w:r>
      <w:r w:rsidRPr="00C16524">
        <w:t>Diplôme National d'Architecture</w:t>
      </w:r>
      <w:r>
        <w:t> ;</w:t>
      </w:r>
      <w:r w:rsidRPr="00C16524">
        <w:t xml:space="preserve"> </w:t>
      </w:r>
    </w:p>
    <w:p w14:paraId="3BB660CF" w14:textId="4062624C" w:rsidR="00A866CF" w:rsidRDefault="00A866CF" w:rsidP="00A866CF">
      <w:pPr>
        <w:numPr>
          <w:ilvl w:val="0"/>
          <w:numId w:val="12"/>
        </w:numPr>
        <w:spacing w:after="0" w:line="276" w:lineRule="auto"/>
        <w:jc w:val="both"/>
      </w:pPr>
      <w:r w:rsidRPr="00A866CF">
        <w:t>Attestation d'inscription à l'Ordre des architectes</w:t>
      </w:r>
      <w:r>
        <w:t> ;</w:t>
      </w:r>
    </w:p>
    <w:p w14:paraId="581C18AB" w14:textId="63187110" w:rsidR="00C16524" w:rsidRDefault="00C16524" w:rsidP="00A866CF">
      <w:pPr>
        <w:numPr>
          <w:ilvl w:val="0"/>
          <w:numId w:val="12"/>
        </w:numPr>
        <w:spacing w:after="0" w:line="276" w:lineRule="auto"/>
        <w:jc w:val="both"/>
      </w:pPr>
      <w:r>
        <w:t>Justificatifs de l’expérience professionnelle en tant qu’architecte ;</w:t>
      </w:r>
    </w:p>
    <w:p w14:paraId="2BF0817F" w14:textId="66A280E5" w:rsidR="00617197" w:rsidRPr="00617197" w:rsidRDefault="00CF3233" w:rsidP="002B745B">
      <w:pPr>
        <w:numPr>
          <w:ilvl w:val="0"/>
          <w:numId w:val="12"/>
        </w:numPr>
        <w:spacing w:after="0" w:line="276" w:lineRule="auto"/>
        <w:jc w:val="both"/>
      </w:pPr>
      <w:r>
        <w:t>Justificatif (certificat</w:t>
      </w:r>
      <w:r w:rsidR="00C16524">
        <w:t xml:space="preserve"> ou attestation</w:t>
      </w:r>
      <w:r>
        <w:t xml:space="preserve">) de formation en </w:t>
      </w:r>
      <w:r w:rsidRPr="00C240ED">
        <w:rPr>
          <w:rFonts w:asciiTheme="minorHAnsi" w:hAnsiTheme="minorHAnsi" w:cstheme="minorHAnsi"/>
        </w:rPr>
        <w:t>réglementation thermique, architecture bioclimatique ou équivalent</w:t>
      </w:r>
      <w:r w:rsidR="00B37AF4">
        <w:rPr>
          <w:rFonts w:asciiTheme="minorHAnsi" w:hAnsiTheme="minorHAnsi" w:cstheme="minorHAnsi"/>
        </w:rPr>
        <w:t xml:space="preserve"> (optionnel)</w:t>
      </w:r>
      <w:r w:rsidRPr="00C240ED">
        <w:rPr>
          <w:rFonts w:asciiTheme="minorHAnsi" w:hAnsiTheme="minorHAnsi" w:cstheme="minorHAnsi"/>
        </w:rPr>
        <w:t xml:space="preserve">, </w:t>
      </w:r>
    </w:p>
    <w:p w14:paraId="3C5C64EC" w14:textId="61EC9576" w:rsidR="00CF3233" w:rsidRPr="00906A45" w:rsidRDefault="00617197" w:rsidP="002B745B">
      <w:pPr>
        <w:numPr>
          <w:ilvl w:val="0"/>
          <w:numId w:val="12"/>
        </w:numPr>
        <w:spacing w:after="0" w:line="276" w:lineRule="auto"/>
        <w:jc w:val="both"/>
      </w:pPr>
      <w:r>
        <w:rPr>
          <w:rFonts w:asciiTheme="minorHAnsi" w:hAnsiTheme="minorHAnsi" w:cstheme="minorHAnsi"/>
        </w:rPr>
        <w:t>Copie d’A</w:t>
      </w:r>
      <w:r w:rsidR="00CF3233" w:rsidRPr="00C240ED">
        <w:rPr>
          <w:rFonts w:asciiTheme="minorHAnsi" w:hAnsiTheme="minorHAnsi" w:cstheme="minorHAnsi"/>
        </w:rPr>
        <w:t xml:space="preserve">grément d’auditeur </w:t>
      </w:r>
      <w:r>
        <w:rPr>
          <w:rFonts w:asciiTheme="minorHAnsi" w:hAnsiTheme="minorHAnsi" w:cstheme="minorHAnsi"/>
        </w:rPr>
        <w:t>délivré par l’ANME (optionnel) ;</w:t>
      </w:r>
    </w:p>
    <w:p w14:paraId="3907C61B" w14:textId="5609D9A2" w:rsidR="00A866CF" w:rsidRDefault="00617197" w:rsidP="00A866CF">
      <w:pPr>
        <w:numPr>
          <w:ilvl w:val="0"/>
          <w:numId w:val="12"/>
        </w:numPr>
        <w:spacing w:after="0" w:line="276" w:lineRule="auto"/>
        <w:jc w:val="both"/>
      </w:pPr>
      <w:r>
        <w:t>Justificatif d’animation</w:t>
      </w:r>
      <w:r w:rsidR="00353AC7">
        <w:t xml:space="preserve"> </w:t>
      </w:r>
      <w:r>
        <w:t>des</w:t>
      </w:r>
      <w:r w:rsidR="00353AC7">
        <w:t xml:space="preserve"> formation</w:t>
      </w:r>
      <w:r>
        <w:t>s</w:t>
      </w:r>
      <w:r w:rsidR="00353AC7">
        <w:t xml:space="preserve"> ou d’enseignement</w:t>
      </w:r>
      <w:r w:rsidR="00B37AF4">
        <w:t xml:space="preserve"> (optionnel)</w:t>
      </w:r>
      <w:r w:rsidR="00A866CF">
        <w:t>.</w:t>
      </w:r>
      <w:r w:rsidR="00353AC7">
        <w:t xml:space="preserve"> </w:t>
      </w:r>
    </w:p>
    <w:p w14:paraId="73CDD90D" w14:textId="5DA69C41" w:rsidR="00FA7732" w:rsidRDefault="00022EBA" w:rsidP="002B745B">
      <w:pPr>
        <w:spacing w:after="0" w:line="276" w:lineRule="auto"/>
        <w:jc w:val="both"/>
      </w:pPr>
      <w:r>
        <w:t xml:space="preserve">Il est à noter que les dossiers de candidature devront être complets pour pouvoir les considérer. </w:t>
      </w:r>
    </w:p>
    <w:p w14:paraId="73CDD90E" w14:textId="33E5FFD2" w:rsidR="00AD0869" w:rsidRPr="000A77F1" w:rsidRDefault="00AD0869" w:rsidP="00883F9A">
      <w:pPr>
        <w:pStyle w:val="Paragraphedeliste"/>
        <w:numPr>
          <w:ilvl w:val="0"/>
          <w:numId w:val="8"/>
        </w:numPr>
        <w:spacing w:before="120" w:after="120" w:line="360" w:lineRule="auto"/>
        <w:ind w:left="714" w:hanging="357"/>
        <w:jc w:val="both"/>
        <w:rPr>
          <w:b/>
          <w:bCs/>
          <w:i/>
          <w:iCs/>
          <w:color w:val="000000" w:themeColor="text1"/>
          <w:sz w:val="24"/>
          <w:szCs w:val="24"/>
          <w:u w:val="single"/>
        </w:rPr>
      </w:pPr>
      <w:r w:rsidRPr="000A77F1">
        <w:rPr>
          <w:b/>
          <w:bCs/>
          <w:i/>
          <w:iCs/>
          <w:color w:val="000000" w:themeColor="text1"/>
          <w:sz w:val="24"/>
          <w:szCs w:val="24"/>
          <w:u w:val="single"/>
        </w:rPr>
        <w:t xml:space="preserve">DATE </w:t>
      </w:r>
      <w:r w:rsidR="00617197" w:rsidRPr="000A77F1">
        <w:rPr>
          <w:b/>
          <w:bCs/>
          <w:i/>
          <w:iCs/>
          <w:color w:val="000000" w:themeColor="text1"/>
          <w:sz w:val="24"/>
          <w:szCs w:val="24"/>
          <w:u w:val="single"/>
        </w:rPr>
        <w:t>LIMITE :</w:t>
      </w:r>
    </w:p>
    <w:p w14:paraId="73CDD90F" w14:textId="3751A4EA" w:rsidR="00D4654E" w:rsidRDefault="00AD0869" w:rsidP="006C588E">
      <w:pPr>
        <w:spacing w:line="276" w:lineRule="auto"/>
        <w:jc w:val="both"/>
      </w:pPr>
      <w:r>
        <w:t xml:space="preserve">La date limite de soumission des dossiers de candidature est </w:t>
      </w:r>
      <w:r w:rsidR="00617197">
        <w:t xml:space="preserve">le </w:t>
      </w:r>
      <w:r w:rsidR="00A866CF">
        <w:rPr>
          <w:rStyle w:val="Lienhypertexte"/>
          <w:b/>
          <w:bCs/>
          <w:sz w:val="24"/>
          <w:szCs w:val="24"/>
        </w:rPr>
        <w:t>10</w:t>
      </w:r>
      <w:r w:rsidR="006C588E">
        <w:rPr>
          <w:rStyle w:val="Lienhypertexte"/>
          <w:b/>
          <w:bCs/>
          <w:sz w:val="24"/>
          <w:szCs w:val="24"/>
        </w:rPr>
        <w:t>/</w:t>
      </w:r>
      <w:r w:rsidR="00A269E3">
        <w:rPr>
          <w:rStyle w:val="Lienhypertexte"/>
          <w:b/>
          <w:bCs/>
          <w:sz w:val="24"/>
          <w:szCs w:val="24"/>
        </w:rPr>
        <w:t>12</w:t>
      </w:r>
      <w:r w:rsidR="006C588E">
        <w:rPr>
          <w:rStyle w:val="Lienhypertexte"/>
          <w:b/>
          <w:bCs/>
          <w:sz w:val="24"/>
          <w:szCs w:val="24"/>
        </w:rPr>
        <w:t>/202</w:t>
      </w:r>
      <w:r w:rsidR="00A269E3">
        <w:rPr>
          <w:rStyle w:val="Lienhypertexte"/>
          <w:b/>
          <w:bCs/>
          <w:sz w:val="24"/>
          <w:szCs w:val="24"/>
        </w:rPr>
        <w:t>5</w:t>
      </w:r>
      <w:r w:rsidR="006C588E">
        <w:rPr>
          <w:rStyle w:val="Lienhypertexte"/>
          <w:b/>
          <w:bCs/>
          <w:sz w:val="24"/>
          <w:szCs w:val="24"/>
        </w:rPr>
        <w:t xml:space="preserve"> à 1</w:t>
      </w:r>
      <w:r w:rsidR="00346EFE">
        <w:rPr>
          <w:rStyle w:val="Lienhypertexte"/>
          <w:b/>
          <w:bCs/>
          <w:sz w:val="24"/>
          <w:szCs w:val="24"/>
        </w:rPr>
        <w:t>7</w:t>
      </w:r>
      <w:r w:rsidR="006C588E">
        <w:rPr>
          <w:rStyle w:val="Lienhypertexte"/>
          <w:b/>
          <w:bCs/>
          <w:sz w:val="24"/>
          <w:szCs w:val="24"/>
        </w:rPr>
        <w:t>h</w:t>
      </w:r>
      <w:r w:rsidR="00A866CF">
        <w:rPr>
          <w:rStyle w:val="Lienhypertexte"/>
          <w:b/>
          <w:bCs/>
          <w:sz w:val="24"/>
          <w:szCs w:val="24"/>
        </w:rPr>
        <w:t>00</w:t>
      </w:r>
      <w:r>
        <w:t>.</w:t>
      </w:r>
    </w:p>
    <w:p w14:paraId="73CDD910" w14:textId="77777777" w:rsidR="00D4654E" w:rsidRDefault="00D4654E" w:rsidP="0096757D">
      <w:pPr>
        <w:spacing w:line="276" w:lineRule="auto"/>
        <w:jc w:val="both"/>
      </w:pPr>
    </w:p>
    <w:p w14:paraId="73CDD911" w14:textId="77777777" w:rsidR="00D4654E" w:rsidRDefault="00D4654E" w:rsidP="0096757D">
      <w:pPr>
        <w:spacing w:line="276" w:lineRule="auto"/>
        <w:jc w:val="both"/>
      </w:pPr>
    </w:p>
    <w:p w14:paraId="7F08BBBC" w14:textId="77777777" w:rsidR="008E521A" w:rsidRDefault="008E521A" w:rsidP="008E521A">
      <w:pPr>
        <w:spacing w:line="276" w:lineRule="auto"/>
        <w:jc w:val="center"/>
      </w:pPr>
    </w:p>
    <w:p w14:paraId="5CE9FD72" w14:textId="77777777" w:rsidR="002B745B" w:rsidRDefault="002B745B" w:rsidP="00B41387">
      <w:pPr>
        <w:spacing w:line="276" w:lineRule="auto"/>
        <w:jc w:val="center"/>
        <w:rPr>
          <w:b/>
          <w:bCs/>
          <w:i/>
          <w:iCs/>
          <w:color w:val="000000" w:themeColor="text1"/>
          <w:sz w:val="32"/>
          <w:szCs w:val="32"/>
          <w:u w:val="single"/>
        </w:rPr>
      </w:pPr>
    </w:p>
    <w:p w14:paraId="14DEDE3D" w14:textId="77777777" w:rsidR="000C6FEF" w:rsidRDefault="000C6FEF" w:rsidP="00B41387">
      <w:pPr>
        <w:spacing w:line="276" w:lineRule="auto"/>
        <w:jc w:val="center"/>
        <w:rPr>
          <w:b/>
          <w:bCs/>
          <w:i/>
          <w:iCs/>
          <w:color w:val="000000" w:themeColor="text1"/>
          <w:sz w:val="32"/>
          <w:szCs w:val="32"/>
          <w:u w:val="single"/>
        </w:rPr>
      </w:pPr>
    </w:p>
    <w:p w14:paraId="3F762129" w14:textId="77777777" w:rsidR="000C6FEF" w:rsidRDefault="000C6FEF" w:rsidP="00B41387">
      <w:pPr>
        <w:spacing w:line="276" w:lineRule="auto"/>
        <w:jc w:val="center"/>
        <w:rPr>
          <w:b/>
          <w:bCs/>
          <w:i/>
          <w:iCs/>
          <w:color w:val="000000" w:themeColor="text1"/>
          <w:sz w:val="32"/>
          <w:szCs w:val="32"/>
          <w:u w:val="single"/>
        </w:rPr>
      </w:pPr>
    </w:p>
    <w:p w14:paraId="23534310" w14:textId="77777777" w:rsidR="00B37AF4" w:rsidRPr="00B37AF4" w:rsidRDefault="00B37AF4" w:rsidP="00B41387">
      <w:pPr>
        <w:spacing w:line="276" w:lineRule="auto"/>
        <w:jc w:val="center"/>
        <w:rPr>
          <w:b/>
          <w:bCs/>
          <w:i/>
          <w:iCs/>
          <w:color w:val="000000" w:themeColor="text1"/>
          <w:sz w:val="8"/>
          <w:szCs w:val="8"/>
          <w:u w:val="single"/>
        </w:rPr>
      </w:pPr>
    </w:p>
    <w:p w14:paraId="4F860522" w14:textId="77777777" w:rsidR="00B37AF4" w:rsidRPr="00B37AF4" w:rsidRDefault="00B37AF4" w:rsidP="00B41387">
      <w:pPr>
        <w:spacing w:line="276" w:lineRule="auto"/>
        <w:jc w:val="center"/>
        <w:rPr>
          <w:b/>
          <w:bCs/>
          <w:i/>
          <w:iCs/>
          <w:color w:val="000000" w:themeColor="text1"/>
          <w:sz w:val="12"/>
          <w:szCs w:val="12"/>
          <w:u w:val="single"/>
        </w:rPr>
      </w:pPr>
    </w:p>
    <w:p w14:paraId="46171B42" w14:textId="2E7166EB" w:rsidR="008E521A" w:rsidRPr="00B41387" w:rsidRDefault="00617197" w:rsidP="00B41387">
      <w:pPr>
        <w:spacing w:line="276" w:lineRule="auto"/>
        <w:jc w:val="center"/>
        <w:rPr>
          <w:b/>
          <w:bCs/>
          <w:i/>
          <w:iCs/>
          <w:color w:val="000000" w:themeColor="text1"/>
          <w:sz w:val="32"/>
          <w:szCs w:val="32"/>
          <w:u w:val="single"/>
        </w:rPr>
      </w:pPr>
      <w:r w:rsidRPr="00B41387">
        <w:rPr>
          <w:b/>
          <w:bCs/>
          <w:i/>
          <w:iCs/>
          <w:color w:val="000000" w:themeColor="text1"/>
          <w:sz w:val="32"/>
          <w:szCs w:val="32"/>
          <w:u w:val="single"/>
        </w:rPr>
        <w:t>Annexe 1 : Grille d’évaluation</w:t>
      </w:r>
    </w:p>
    <w:tbl>
      <w:tblPr>
        <w:tblW w:w="5782" w:type="pct"/>
        <w:jc w:val="center"/>
        <w:tblCellMar>
          <w:left w:w="70" w:type="dxa"/>
          <w:right w:w="70" w:type="dxa"/>
        </w:tblCellMar>
        <w:tblLook w:val="04A0" w:firstRow="1" w:lastRow="0" w:firstColumn="1" w:lastColumn="0" w:noHBand="0" w:noVBand="1"/>
      </w:tblPr>
      <w:tblGrid>
        <w:gridCol w:w="698"/>
        <w:gridCol w:w="5003"/>
        <w:gridCol w:w="1739"/>
        <w:gridCol w:w="1726"/>
        <w:gridCol w:w="1487"/>
      </w:tblGrid>
      <w:tr w:rsidR="00617197" w:rsidRPr="008B5C99" w14:paraId="7D35612B" w14:textId="77777777" w:rsidTr="008D764A">
        <w:trPr>
          <w:trHeight w:val="871"/>
          <w:jc w:val="center"/>
        </w:trPr>
        <w:tc>
          <w:tcPr>
            <w:tcW w:w="5000" w:type="pct"/>
            <w:gridSpan w:val="5"/>
            <w:tcBorders>
              <w:top w:val="single" w:sz="4" w:space="0" w:color="auto"/>
              <w:left w:val="single" w:sz="4" w:space="0" w:color="auto"/>
              <w:bottom w:val="single" w:sz="4" w:space="0" w:color="auto"/>
              <w:right w:val="single" w:sz="4" w:space="0" w:color="000000"/>
            </w:tcBorders>
            <w:noWrap/>
            <w:hideMark/>
          </w:tcPr>
          <w:p w14:paraId="35241D8B" w14:textId="77777777" w:rsidR="00617197" w:rsidRPr="008B5C99" w:rsidRDefault="00617197" w:rsidP="008D764A">
            <w:pPr>
              <w:spacing w:after="0" w:line="240" w:lineRule="auto"/>
              <w:jc w:val="center"/>
              <w:rPr>
                <w:rFonts w:eastAsia="Times New Roman"/>
                <w:color w:val="000000"/>
              </w:rPr>
            </w:pPr>
          </w:p>
          <w:p w14:paraId="458E3FE0" w14:textId="77777777" w:rsidR="00617197" w:rsidRPr="008B5C99" w:rsidRDefault="00617197" w:rsidP="008D764A">
            <w:pPr>
              <w:spacing w:after="0" w:line="240" w:lineRule="auto"/>
              <w:jc w:val="center"/>
              <w:rPr>
                <w:rFonts w:eastAsia="Times New Roman"/>
                <w:b/>
                <w:bCs/>
                <w:color w:val="000000"/>
                <w:sz w:val="28"/>
                <w:szCs w:val="28"/>
              </w:rPr>
            </w:pPr>
            <w:r w:rsidRPr="008B5C99">
              <w:rPr>
                <w:rFonts w:eastAsia="Times New Roman"/>
                <w:b/>
                <w:bCs/>
                <w:color w:val="000000"/>
                <w:sz w:val="28"/>
                <w:szCs w:val="28"/>
              </w:rPr>
              <w:t>Critères d'évaluation des candidats pour la formation en ARCHITECTURE BIOCLIMATIQUE</w:t>
            </w:r>
          </w:p>
        </w:tc>
      </w:tr>
      <w:tr w:rsidR="00617197" w:rsidRPr="008B5C99" w14:paraId="564A1A10" w14:textId="77777777" w:rsidTr="008D764A">
        <w:trPr>
          <w:trHeight w:val="232"/>
          <w:jc w:val="center"/>
        </w:trPr>
        <w:tc>
          <w:tcPr>
            <w:tcW w:w="328" w:type="pct"/>
            <w:tcBorders>
              <w:top w:val="nil"/>
              <w:left w:val="single" w:sz="4" w:space="0" w:color="auto"/>
              <w:bottom w:val="single" w:sz="4" w:space="0" w:color="auto"/>
              <w:right w:val="single" w:sz="4" w:space="0" w:color="auto"/>
            </w:tcBorders>
            <w:noWrap/>
            <w:vAlign w:val="center"/>
            <w:hideMark/>
          </w:tcPr>
          <w:p w14:paraId="03DDA4F0" w14:textId="77777777" w:rsidR="00617197" w:rsidRPr="00CA1BA3" w:rsidRDefault="00617197" w:rsidP="008D764A">
            <w:pPr>
              <w:spacing w:after="0" w:line="240" w:lineRule="auto"/>
              <w:jc w:val="center"/>
              <w:rPr>
                <w:rFonts w:eastAsia="Times New Roman"/>
                <w:b/>
                <w:bCs/>
                <w:color w:val="000000"/>
              </w:rPr>
            </w:pPr>
          </w:p>
        </w:tc>
        <w:tc>
          <w:tcPr>
            <w:tcW w:w="2348" w:type="pct"/>
            <w:tcBorders>
              <w:top w:val="nil"/>
              <w:left w:val="nil"/>
              <w:bottom w:val="single" w:sz="4" w:space="0" w:color="auto"/>
              <w:right w:val="single" w:sz="4" w:space="0" w:color="auto"/>
            </w:tcBorders>
            <w:vAlign w:val="center"/>
            <w:hideMark/>
          </w:tcPr>
          <w:p w14:paraId="690D3778"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Critère</w:t>
            </w:r>
          </w:p>
        </w:tc>
        <w:tc>
          <w:tcPr>
            <w:tcW w:w="816" w:type="pct"/>
            <w:tcBorders>
              <w:top w:val="nil"/>
              <w:left w:val="nil"/>
              <w:bottom w:val="single" w:sz="4" w:space="0" w:color="auto"/>
              <w:right w:val="single" w:sz="4" w:space="0" w:color="auto"/>
            </w:tcBorders>
            <w:noWrap/>
            <w:vAlign w:val="center"/>
            <w:hideMark/>
          </w:tcPr>
          <w:p w14:paraId="3B15DDD8"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Note maximale</w:t>
            </w:r>
          </w:p>
        </w:tc>
        <w:tc>
          <w:tcPr>
            <w:tcW w:w="810" w:type="pct"/>
            <w:tcBorders>
              <w:top w:val="nil"/>
              <w:left w:val="nil"/>
              <w:bottom w:val="single" w:sz="4" w:space="0" w:color="auto"/>
              <w:right w:val="single" w:sz="4" w:space="0" w:color="auto"/>
            </w:tcBorders>
            <w:vAlign w:val="center"/>
            <w:hideMark/>
          </w:tcPr>
          <w:p w14:paraId="50EC8CD9"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Evaluation</w:t>
            </w:r>
          </w:p>
        </w:tc>
        <w:tc>
          <w:tcPr>
            <w:tcW w:w="698" w:type="pct"/>
            <w:tcBorders>
              <w:top w:val="nil"/>
              <w:left w:val="nil"/>
              <w:bottom w:val="single" w:sz="4" w:space="0" w:color="auto"/>
              <w:right w:val="single" w:sz="4" w:space="0" w:color="auto"/>
            </w:tcBorders>
            <w:noWrap/>
            <w:vAlign w:val="center"/>
            <w:hideMark/>
          </w:tcPr>
          <w:p w14:paraId="1DE43175"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Points</w:t>
            </w:r>
          </w:p>
        </w:tc>
      </w:tr>
      <w:tr w:rsidR="00617197" w:rsidRPr="008B5C99" w14:paraId="10884C2E" w14:textId="77777777" w:rsidTr="008D764A">
        <w:trPr>
          <w:trHeight w:val="638"/>
          <w:jc w:val="center"/>
        </w:trPr>
        <w:tc>
          <w:tcPr>
            <w:tcW w:w="328" w:type="pct"/>
            <w:vMerge w:val="restart"/>
            <w:tcBorders>
              <w:top w:val="nil"/>
              <w:left w:val="single" w:sz="4" w:space="0" w:color="auto"/>
              <w:bottom w:val="single" w:sz="4" w:space="0" w:color="000000"/>
              <w:right w:val="single" w:sz="4" w:space="0" w:color="auto"/>
            </w:tcBorders>
            <w:noWrap/>
            <w:vAlign w:val="center"/>
            <w:hideMark/>
          </w:tcPr>
          <w:p w14:paraId="73D6B95E"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1</w:t>
            </w:r>
          </w:p>
        </w:tc>
        <w:tc>
          <w:tcPr>
            <w:tcW w:w="2348" w:type="pct"/>
            <w:vMerge w:val="restart"/>
            <w:tcBorders>
              <w:top w:val="nil"/>
              <w:left w:val="single" w:sz="4" w:space="0" w:color="auto"/>
              <w:bottom w:val="single" w:sz="4" w:space="0" w:color="000000"/>
              <w:right w:val="single" w:sz="4" w:space="0" w:color="auto"/>
            </w:tcBorders>
            <w:vAlign w:val="center"/>
            <w:hideMark/>
          </w:tcPr>
          <w:p w14:paraId="0F923806" w14:textId="22655371"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 xml:space="preserve">Exercice effectif du métier d'Architecte </w:t>
            </w:r>
          </w:p>
        </w:tc>
        <w:tc>
          <w:tcPr>
            <w:tcW w:w="816" w:type="pct"/>
            <w:vMerge w:val="restart"/>
            <w:tcBorders>
              <w:top w:val="nil"/>
              <w:left w:val="single" w:sz="4" w:space="0" w:color="auto"/>
              <w:bottom w:val="single" w:sz="4" w:space="0" w:color="000000"/>
              <w:right w:val="single" w:sz="4" w:space="0" w:color="auto"/>
            </w:tcBorders>
            <w:noWrap/>
            <w:vAlign w:val="center"/>
            <w:hideMark/>
          </w:tcPr>
          <w:p w14:paraId="777BEECE"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35</w:t>
            </w:r>
          </w:p>
        </w:tc>
        <w:tc>
          <w:tcPr>
            <w:tcW w:w="810" w:type="pct"/>
            <w:tcBorders>
              <w:top w:val="nil"/>
              <w:left w:val="nil"/>
              <w:bottom w:val="single" w:sz="4" w:space="0" w:color="auto"/>
              <w:right w:val="single" w:sz="4" w:space="0" w:color="auto"/>
            </w:tcBorders>
            <w:vAlign w:val="center"/>
            <w:hideMark/>
          </w:tcPr>
          <w:p w14:paraId="6885509E"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&gt;20 ans</w:t>
            </w:r>
          </w:p>
        </w:tc>
        <w:tc>
          <w:tcPr>
            <w:tcW w:w="698" w:type="pct"/>
            <w:tcBorders>
              <w:top w:val="nil"/>
              <w:left w:val="nil"/>
              <w:bottom w:val="single" w:sz="4" w:space="0" w:color="auto"/>
              <w:right w:val="single" w:sz="4" w:space="0" w:color="auto"/>
            </w:tcBorders>
            <w:noWrap/>
            <w:vAlign w:val="center"/>
            <w:hideMark/>
          </w:tcPr>
          <w:p w14:paraId="5D7299EF"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35 points</w:t>
            </w:r>
          </w:p>
        </w:tc>
      </w:tr>
      <w:tr w:rsidR="00617197" w:rsidRPr="008B5C99" w14:paraId="52B6B9B7" w14:textId="77777777" w:rsidTr="008D764A">
        <w:trPr>
          <w:trHeight w:val="638"/>
          <w:jc w:val="center"/>
        </w:trPr>
        <w:tc>
          <w:tcPr>
            <w:tcW w:w="328" w:type="pct"/>
            <w:vMerge/>
            <w:tcBorders>
              <w:top w:val="nil"/>
              <w:left w:val="single" w:sz="4" w:space="0" w:color="auto"/>
              <w:bottom w:val="single" w:sz="4" w:space="0" w:color="000000"/>
              <w:right w:val="single" w:sz="4" w:space="0" w:color="auto"/>
            </w:tcBorders>
            <w:vAlign w:val="center"/>
            <w:hideMark/>
          </w:tcPr>
          <w:p w14:paraId="57DF38D5"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000000"/>
              <w:right w:val="single" w:sz="4" w:space="0" w:color="auto"/>
            </w:tcBorders>
            <w:vAlign w:val="center"/>
            <w:hideMark/>
          </w:tcPr>
          <w:p w14:paraId="29941F18"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000000"/>
              <w:right w:val="single" w:sz="4" w:space="0" w:color="auto"/>
            </w:tcBorders>
            <w:vAlign w:val="center"/>
            <w:hideMark/>
          </w:tcPr>
          <w:p w14:paraId="32799BC9"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7E5A2D1B"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&gt;15 ans</w:t>
            </w:r>
          </w:p>
        </w:tc>
        <w:tc>
          <w:tcPr>
            <w:tcW w:w="698" w:type="pct"/>
            <w:tcBorders>
              <w:top w:val="nil"/>
              <w:left w:val="nil"/>
              <w:bottom w:val="single" w:sz="4" w:space="0" w:color="auto"/>
              <w:right w:val="single" w:sz="4" w:space="0" w:color="auto"/>
            </w:tcBorders>
            <w:noWrap/>
            <w:vAlign w:val="center"/>
            <w:hideMark/>
          </w:tcPr>
          <w:p w14:paraId="648162C3"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25 points</w:t>
            </w:r>
          </w:p>
        </w:tc>
      </w:tr>
      <w:tr w:rsidR="00617197" w:rsidRPr="008B5C99" w14:paraId="3277E01D" w14:textId="77777777" w:rsidTr="008D764A">
        <w:trPr>
          <w:trHeight w:val="638"/>
          <w:jc w:val="center"/>
        </w:trPr>
        <w:tc>
          <w:tcPr>
            <w:tcW w:w="328" w:type="pct"/>
            <w:vMerge/>
            <w:tcBorders>
              <w:top w:val="nil"/>
              <w:left w:val="single" w:sz="4" w:space="0" w:color="auto"/>
              <w:bottom w:val="single" w:sz="4" w:space="0" w:color="000000"/>
              <w:right w:val="single" w:sz="4" w:space="0" w:color="auto"/>
            </w:tcBorders>
            <w:vAlign w:val="center"/>
            <w:hideMark/>
          </w:tcPr>
          <w:p w14:paraId="46FF8A61"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000000"/>
              <w:right w:val="single" w:sz="4" w:space="0" w:color="auto"/>
            </w:tcBorders>
            <w:vAlign w:val="center"/>
            <w:hideMark/>
          </w:tcPr>
          <w:p w14:paraId="546C9077"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000000"/>
              <w:right w:val="single" w:sz="4" w:space="0" w:color="auto"/>
            </w:tcBorders>
            <w:vAlign w:val="center"/>
            <w:hideMark/>
          </w:tcPr>
          <w:p w14:paraId="63EF0E47"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6503ACF5" w14:textId="77777777" w:rsidR="00617197" w:rsidRPr="00CA1BA3" w:rsidRDefault="00617197" w:rsidP="008D764A">
            <w:pPr>
              <w:spacing w:after="0" w:line="240" w:lineRule="auto"/>
              <w:jc w:val="center"/>
              <w:rPr>
                <w:rFonts w:eastAsia="Times New Roman"/>
                <w:b/>
                <w:bCs/>
                <w:color w:val="FF0000"/>
              </w:rPr>
            </w:pPr>
            <w:r w:rsidRPr="00CA1BA3">
              <w:rPr>
                <w:rFonts w:eastAsia="Times New Roman"/>
                <w:b/>
                <w:bCs/>
                <w:color w:val="000000"/>
              </w:rPr>
              <w:t>≥7 ans</w:t>
            </w:r>
          </w:p>
        </w:tc>
        <w:tc>
          <w:tcPr>
            <w:tcW w:w="698" w:type="pct"/>
            <w:tcBorders>
              <w:top w:val="nil"/>
              <w:left w:val="nil"/>
              <w:bottom w:val="single" w:sz="4" w:space="0" w:color="auto"/>
              <w:right w:val="single" w:sz="4" w:space="0" w:color="auto"/>
            </w:tcBorders>
            <w:noWrap/>
            <w:vAlign w:val="center"/>
            <w:hideMark/>
          </w:tcPr>
          <w:p w14:paraId="590F13CF" w14:textId="4DB950EE" w:rsidR="00617197" w:rsidRPr="00CA1BA3" w:rsidRDefault="00F1569A" w:rsidP="008D764A">
            <w:pPr>
              <w:spacing w:after="0" w:line="240" w:lineRule="auto"/>
              <w:jc w:val="center"/>
              <w:rPr>
                <w:rFonts w:eastAsia="Times New Roman"/>
                <w:b/>
                <w:bCs/>
                <w:color w:val="000000"/>
              </w:rPr>
            </w:pPr>
            <w:r>
              <w:rPr>
                <w:rFonts w:eastAsia="Times New Roman"/>
                <w:b/>
                <w:bCs/>
                <w:color w:val="000000"/>
              </w:rPr>
              <w:t>15</w:t>
            </w:r>
            <w:r w:rsidR="00617197" w:rsidRPr="00CA1BA3">
              <w:rPr>
                <w:rFonts w:eastAsia="Times New Roman"/>
                <w:b/>
                <w:bCs/>
                <w:color w:val="000000"/>
              </w:rPr>
              <w:t xml:space="preserve"> points</w:t>
            </w:r>
          </w:p>
        </w:tc>
      </w:tr>
      <w:tr w:rsidR="00617197" w:rsidRPr="008B5C99" w14:paraId="15D4B4FA" w14:textId="77777777" w:rsidTr="008D764A">
        <w:trPr>
          <w:trHeight w:val="1033"/>
          <w:jc w:val="center"/>
        </w:trPr>
        <w:tc>
          <w:tcPr>
            <w:tcW w:w="328" w:type="pct"/>
            <w:vMerge w:val="restart"/>
            <w:tcBorders>
              <w:top w:val="nil"/>
              <w:left w:val="single" w:sz="4" w:space="0" w:color="auto"/>
              <w:bottom w:val="single" w:sz="4" w:space="0" w:color="auto"/>
              <w:right w:val="single" w:sz="4" w:space="0" w:color="auto"/>
            </w:tcBorders>
            <w:noWrap/>
            <w:vAlign w:val="center"/>
            <w:hideMark/>
          </w:tcPr>
          <w:p w14:paraId="3BDD924D"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w:t>
            </w:r>
          </w:p>
        </w:tc>
        <w:tc>
          <w:tcPr>
            <w:tcW w:w="2348" w:type="pct"/>
            <w:vMerge w:val="restart"/>
            <w:tcBorders>
              <w:top w:val="nil"/>
              <w:left w:val="single" w:sz="4" w:space="0" w:color="auto"/>
              <w:bottom w:val="single" w:sz="4" w:space="0" w:color="auto"/>
              <w:right w:val="single" w:sz="4" w:space="0" w:color="auto"/>
            </w:tcBorders>
            <w:vAlign w:val="center"/>
            <w:hideMark/>
          </w:tcPr>
          <w:p w14:paraId="3E425EAD" w14:textId="5A5F3CB5" w:rsidR="00617197" w:rsidRPr="00CA1BA3" w:rsidRDefault="00617197" w:rsidP="008D764A">
            <w:pPr>
              <w:spacing w:after="0" w:line="360" w:lineRule="auto"/>
              <w:jc w:val="center"/>
              <w:rPr>
                <w:rFonts w:eastAsia="Times New Roman"/>
                <w:b/>
                <w:bCs/>
                <w:color w:val="000000"/>
              </w:rPr>
            </w:pPr>
            <w:r w:rsidRPr="00CA1BA3">
              <w:rPr>
                <w:rFonts w:eastAsia="Times New Roman"/>
                <w:b/>
                <w:bCs/>
                <w:color w:val="000000"/>
              </w:rPr>
              <w:t>Ayant un certificat de formation en réglementation thermique des bâtiments ou en architecture bioclimatique ou équivalent ou un agrément d'Auditeur</w:t>
            </w:r>
            <w:r w:rsidR="00F1569A">
              <w:rPr>
                <w:rFonts w:eastAsia="Times New Roman"/>
                <w:b/>
                <w:bCs/>
                <w:color w:val="000000"/>
              </w:rPr>
              <w:t xml:space="preserve"> </w:t>
            </w:r>
            <w:r w:rsidR="00F1569A" w:rsidRPr="00F1569A">
              <w:rPr>
                <w:rFonts w:eastAsia="Times New Roman"/>
                <w:b/>
                <w:bCs/>
                <w:color w:val="000000"/>
              </w:rPr>
              <w:t>délivré par l’ANME</w:t>
            </w:r>
            <w:r w:rsidRPr="00CA1BA3">
              <w:rPr>
                <w:rFonts w:eastAsia="Times New Roman"/>
                <w:b/>
                <w:bCs/>
                <w:color w:val="000000"/>
              </w:rPr>
              <w:t xml:space="preserve"> </w:t>
            </w:r>
          </w:p>
        </w:tc>
        <w:tc>
          <w:tcPr>
            <w:tcW w:w="816" w:type="pct"/>
            <w:vMerge w:val="restart"/>
            <w:tcBorders>
              <w:top w:val="nil"/>
              <w:left w:val="single" w:sz="4" w:space="0" w:color="auto"/>
              <w:bottom w:val="single" w:sz="4" w:space="0" w:color="auto"/>
              <w:right w:val="single" w:sz="4" w:space="0" w:color="auto"/>
            </w:tcBorders>
            <w:noWrap/>
            <w:vAlign w:val="center"/>
            <w:hideMark/>
          </w:tcPr>
          <w:p w14:paraId="1336F05C"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40</w:t>
            </w:r>
          </w:p>
        </w:tc>
        <w:tc>
          <w:tcPr>
            <w:tcW w:w="810" w:type="pct"/>
            <w:tcBorders>
              <w:top w:val="nil"/>
              <w:left w:val="nil"/>
              <w:bottom w:val="single" w:sz="4" w:space="0" w:color="auto"/>
              <w:right w:val="single" w:sz="4" w:space="0" w:color="auto"/>
            </w:tcBorders>
            <w:vAlign w:val="center"/>
            <w:hideMark/>
          </w:tcPr>
          <w:p w14:paraId="3DAFC746"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Dispose d'un agrément</w:t>
            </w:r>
          </w:p>
        </w:tc>
        <w:tc>
          <w:tcPr>
            <w:tcW w:w="698" w:type="pct"/>
            <w:tcBorders>
              <w:top w:val="nil"/>
              <w:left w:val="nil"/>
              <w:bottom w:val="single" w:sz="4" w:space="0" w:color="auto"/>
              <w:right w:val="single" w:sz="4" w:space="0" w:color="auto"/>
            </w:tcBorders>
            <w:noWrap/>
            <w:vAlign w:val="center"/>
            <w:hideMark/>
          </w:tcPr>
          <w:p w14:paraId="1B7C97B5"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20 points</w:t>
            </w:r>
          </w:p>
        </w:tc>
      </w:tr>
      <w:tr w:rsidR="00617197" w:rsidRPr="008B5C99" w14:paraId="691D69C7" w14:textId="77777777" w:rsidTr="008D764A">
        <w:trPr>
          <w:trHeight w:val="638"/>
          <w:jc w:val="center"/>
        </w:trPr>
        <w:tc>
          <w:tcPr>
            <w:tcW w:w="328" w:type="pct"/>
            <w:vMerge/>
            <w:tcBorders>
              <w:top w:val="nil"/>
              <w:left w:val="single" w:sz="4" w:space="0" w:color="auto"/>
              <w:bottom w:val="single" w:sz="4" w:space="0" w:color="auto"/>
              <w:right w:val="single" w:sz="4" w:space="0" w:color="auto"/>
            </w:tcBorders>
            <w:vAlign w:val="center"/>
            <w:hideMark/>
          </w:tcPr>
          <w:p w14:paraId="1C2F9378"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auto"/>
              <w:right w:val="single" w:sz="4" w:space="0" w:color="auto"/>
            </w:tcBorders>
            <w:vAlign w:val="center"/>
            <w:hideMark/>
          </w:tcPr>
          <w:p w14:paraId="6839225B"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auto"/>
              <w:right w:val="single" w:sz="4" w:space="0" w:color="auto"/>
            </w:tcBorders>
            <w:vAlign w:val="center"/>
            <w:hideMark/>
          </w:tcPr>
          <w:p w14:paraId="72E7ED00"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467C0113"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Dispose de 3 certificats de formation ou plus</w:t>
            </w:r>
          </w:p>
        </w:tc>
        <w:tc>
          <w:tcPr>
            <w:tcW w:w="698" w:type="pct"/>
            <w:tcBorders>
              <w:top w:val="nil"/>
              <w:left w:val="nil"/>
              <w:bottom w:val="single" w:sz="4" w:space="0" w:color="auto"/>
              <w:right w:val="single" w:sz="4" w:space="0" w:color="auto"/>
            </w:tcBorders>
            <w:noWrap/>
            <w:vAlign w:val="center"/>
            <w:hideMark/>
          </w:tcPr>
          <w:p w14:paraId="1E421B48"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20 points</w:t>
            </w:r>
          </w:p>
        </w:tc>
      </w:tr>
      <w:tr w:rsidR="00617197" w:rsidRPr="008B5C99" w14:paraId="2CA52027" w14:textId="77777777" w:rsidTr="008D764A">
        <w:trPr>
          <w:trHeight w:val="638"/>
          <w:jc w:val="center"/>
        </w:trPr>
        <w:tc>
          <w:tcPr>
            <w:tcW w:w="328" w:type="pct"/>
            <w:vMerge/>
            <w:tcBorders>
              <w:top w:val="nil"/>
              <w:left w:val="single" w:sz="4" w:space="0" w:color="auto"/>
              <w:bottom w:val="single" w:sz="4" w:space="0" w:color="auto"/>
              <w:right w:val="single" w:sz="4" w:space="0" w:color="auto"/>
            </w:tcBorders>
            <w:vAlign w:val="center"/>
            <w:hideMark/>
          </w:tcPr>
          <w:p w14:paraId="286FE238"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auto"/>
              <w:right w:val="single" w:sz="4" w:space="0" w:color="auto"/>
            </w:tcBorders>
            <w:vAlign w:val="center"/>
            <w:hideMark/>
          </w:tcPr>
          <w:p w14:paraId="67463989"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auto"/>
              <w:right w:val="single" w:sz="4" w:space="0" w:color="auto"/>
            </w:tcBorders>
            <w:vAlign w:val="center"/>
            <w:hideMark/>
          </w:tcPr>
          <w:p w14:paraId="0C1A29A5"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62BC4F7E"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Dispose de 2 certificats de formation</w:t>
            </w:r>
          </w:p>
        </w:tc>
        <w:tc>
          <w:tcPr>
            <w:tcW w:w="698" w:type="pct"/>
            <w:tcBorders>
              <w:top w:val="nil"/>
              <w:left w:val="nil"/>
              <w:bottom w:val="single" w:sz="4" w:space="0" w:color="auto"/>
              <w:right w:val="single" w:sz="4" w:space="0" w:color="auto"/>
            </w:tcBorders>
            <w:noWrap/>
            <w:vAlign w:val="center"/>
            <w:hideMark/>
          </w:tcPr>
          <w:p w14:paraId="6D428996"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15 points</w:t>
            </w:r>
          </w:p>
        </w:tc>
      </w:tr>
      <w:tr w:rsidR="00617197" w:rsidRPr="008B5C99" w14:paraId="62DD656A" w14:textId="77777777" w:rsidTr="008D764A">
        <w:trPr>
          <w:trHeight w:val="894"/>
          <w:jc w:val="center"/>
        </w:trPr>
        <w:tc>
          <w:tcPr>
            <w:tcW w:w="328" w:type="pct"/>
            <w:vMerge/>
            <w:tcBorders>
              <w:top w:val="nil"/>
              <w:left w:val="single" w:sz="4" w:space="0" w:color="auto"/>
              <w:bottom w:val="single" w:sz="4" w:space="0" w:color="auto"/>
              <w:right w:val="single" w:sz="4" w:space="0" w:color="auto"/>
            </w:tcBorders>
            <w:vAlign w:val="center"/>
            <w:hideMark/>
          </w:tcPr>
          <w:p w14:paraId="55CF37EE"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auto"/>
              <w:right w:val="single" w:sz="4" w:space="0" w:color="auto"/>
            </w:tcBorders>
            <w:vAlign w:val="center"/>
            <w:hideMark/>
          </w:tcPr>
          <w:p w14:paraId="09A19568"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auto"/>
              <w:right w:val="single" w:sz="4" w:space="0" w:color="auto"/>
            </w:tcBorders>
            <w:vAlign w:val="center"/>
            <w:hideMark/>
          </w:tcPr>
          <w:p w14:paraId="16ED787F"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2F345F14"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Dispose d'un certificat</w:t>
            </w:r>
          </w:p>
        </w:tc>
        <w:tc>
          <w:tcPr>
            <w:tcW w:w="698" w:type="pct"/>
            <w:tcBorders>
              <w:top w:val="nil"/>
              <w:left w:val="nil"/>
              <w:bottom w:val="single" w:sz="4" w:space="0" w:color="auto"/>
              <w:right w:val="single" w:sz="4" w:space="0" w:color="auto"/>
            </w:tcBorders>
            <w:noWrap/>
            <w:vAlign w:val="center"/>
            <w:hideMark/>
          </w:tcPr>
          <w:p w14:paraId="07304BED"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5 points</w:t>
            </w:r>
          </w:p>
        </w:tc>
      </w:tr>
      <w:tr w:rsidR="00617197" w:rsidRPr="008B5C99" w14:paraId="689FE8F8" w14:textId="77777777" w:rsidTr="008D764A">
        <w:trPr>
          <w:trHeight w:val="604"/>
          <w:jc w:val="center"/>
        </w:trPr>
        <w:tc>
          <w:tcPr>
            <w:tcW w:w="328" w:type="pct"/>
            <w:vMerge w:val="restart"/>
            <w:tcBorders>
              <w:top w:val="nil"/>
              <w:left w:val="single" w:sz="4" w:space="0" w:color="auto"/>
              <w:bottom w:val="single" w:sz="4" w:space="0" w:color="000000"/>
              <w:right w:val="single" w:sz="4" w:space="0" w:color="auto"/>
            </w:tcBorders>
            <w:noWrap/>
            <w:vAlign w:val="center"/>
            <w:hideMark/>
          </w:tcPr>
          <w:p w14:paraId="628874B0"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3</w:t>
            </w:r>
          </w:p>
        </w:tc>
        <w:tc>
          <w:tcPr>
            <w:tcW w:w="2348" w:type="pct"/>
            <w:vMerge w:val="restart"/>
            <w:tcBorders>
              <w:top w:val="nil"/>
              <w:left w:val="single" w:sz="4" w:space="0" w:color="auto"/>
              <w:bottom w:val="single" w:sz="4" w:space="0" w:color="000000"/>
              <w:right w:val="single" w:sz="4" w:space="0" w:color="auto"/>
            </w:tcBorders>
            <w:vAlign w:val="center"/>
            <w:hideMark/>
          </w:tcPr>
          <w:p w14:paraId="27F17455"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Expérience dans l'animation de formation ou d’enseignement</w:t>
            </w:r>
          </w:p>
        </w:tc>
        <w:tc>
          <w:tcPr>
            <w:tcW w:w="816" w:type="pct"/>
            <w:vMerge w:val="restart"/>
            <w:tcBorders>
              <w:top w:val="nil"/>
              <w:left w:val="single" w:sz="4" w:space="0" w:color="auto"/>
              <w:bottom w:val="single" w:sz="4" w:space="0" w:color="000000"/>
              <w:right w:val="single" w:sz="4" w:space="0" w:color="auto"/>
            </w:tcBorders>
            <w:noWrap/>
            <w:vAlign w:val="center"/>
            <w:hideMark/>
          </w:tcPr>
          <w:p w14:paraId="7508A609"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25</w:t>
            </w:r>
          </w:p>
        </w:tc>
        <w:tc>
          <w:tcPr>
            <w:tcW w:w="810" w:type="pct"/>
            <w:tcBorders>
              <w:top w:val="nil"/>
              <w:left w:val="nil"/>
              <w:bottom w:val="single" w:sz="4" w:space="0" w:color="auto"/>
              <w:right w:val="single" w:sz="4" w:space="0" w:color="auto"/>
            </w:tcBorders>
            <w:vAlign w:val="center"/>
            <w:hideMark/>
          </w:tcPr>
          <w:p w14:paraId="67D69A35"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3 références ou plus</w:t>
            </w:r>
          </w:p>
        </w:tc>
        <w:tc>
          <w:tcPr>
            <w:tcW w:w="698" w:type="pct"/>
            <w:tcBorders>
              <w:top w:val="nil"/>
              <w:left w:val="nil"/>
              <w:bottom w:val="single" w:sz="4" w:space="0" w:color="auto"/>
              <w:right w:val="single" w:sz="4" w:space="0" w:color="auto"/>
            </w:tcBorders>
            <w:noWrap/>
            <w:vAlign w:val="center"/>
            <w:hideMark/>
          </w:tcPr>
          <w:p w14:paraId="2EE6D5AC"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25 points</w:t>
            </w:r>
          </w:p>
        </w:tc>
      </w:tr>
      <w:tr w:rsidR="00617197" w:rsidRPr="008B5C99" w14:paraId="774DA726" w14:textId="77777777" w:rsidTr="008D764A">
        <w:trPr>
          <w:trHeight w:val="604"/>
          <w:jc w:val="center"/>
        </w:trPr>
        <w:tc>
          <w:tcPr>
            <w:tcW w:w="328" w:type="pct"/>
            <w:vMerge/>
            <w:tcBorders>
              <w:top w:val="nil"/>
              <w:left w:val="single" w:sz="4" w:space="0" w:color="auto"/>
              <w:bottom w:val="single" w:sz="4" w:space="0" w:color="000000"/>
              <w:right w:val="single" w:sz="4" w:space="0" w:color="auto"/>
            </w:tcBorders>
            <w:vAlign w:val="center"/>
            <w:hideMark/>
          </w:tcPr>
          <w:p w14:paraId="59B968DB"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000000"/>
              <w:right w:val="single" w:sz="4" w:space="0" w:color="auto"/>
            </w:tcBorders>
            <w:vAlign w:val="center"/>
            <w:hideMark/>
          </w:tcPr>
          <w:p w14:paraId="38F86F94"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000000"/>
              <w:right w:val="single" w:sz="4" w:space="0" w:color="auto"/>
            </w:tcBorders>
            <w:vAlign w:val="center"/>
            <w:hideMark/>
          </w:tcPr>
          <w:p w14:paraId="2DDD4853"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1D2C5D8A"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2 références</w:t>
            </w:r>
          </w:p>
        </w:tc>
        <w:tc>
          <w:tcPr>
            <w:tcW w:w="698" w:type="pct"/>
            <w:tcBorders>
              <w:top w:val="nil"/>
              <w:left w:val="nil"/>
              <w:bottom w:val="single" w:sz="4" w:space="0" w:color="auto"/>
              <w:right w:val="single" w:sz="4" w:space="0" w:color="auto"/>
            </w:tcBorders>
            <w:noWrap/>
            <w:vAlign w:val="center"/>
            <w:hideMark/>
          </w:tcPr>
          <w:p w14:paraId="4A0D3240"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15 points</w:t>
            </w:r>
          </w:p>
        </w:tc>
      </w:tr>
      <w:tr w:rsidR="00617197" w:rsidRPr="008B5C99" w14:paraId="3956DE02" w14:textId="77777777" w:rsidTr="008D764A">
        <w:trPr>
          <w:trHeight w:val="604"/>
          <w:jc w:val="center"/>
        </w:trPr>
        <w:tc>
          <w:tcPr>
            <w:tcW w:w="328" w:type="pct"/>
            <w:vMerge/>
            <w:tcBorders>
              <w:top w:val="nil"/>
              <w:left w:val="single" w:sz="4" w:space="0" w:color="auto"/>
              <w:bottom w:val="single" w:sz="4" w:space="0" w:color="auto"/>
              <w:right w:val="single" w:sz="4" w:space="0" w:color="auto"/>
            </w:tcBorders>
            <w:vAlign w:val="center"/>
            <w:hideMark/>
          </w:tcPr>
          <w:p w14:paraId="79125E34" w14:textId="77777777" w:rsidR="00617197" w:rsidRPr="00CA1BA3" w:rsidRDefault="00617197" w:rsidP="008D764A">
            <w:pPr>
              <w:spacing w:after="0" w:line="240" w:lineRule="auto"/>
              <w:jc w:val="center"/>
              <w:rPr>
                <w:rFonts w:eastAsia="Times New Roman"/>
                <w:b/>
                <w:bCs/>
                <w:color w:val="000000"/>
              </w:rPr>
            </w:pPr>
          </w:p>
        </w:tc>
        <w:tc>
          <w:tcPr>
            <w:tcW w:w="2348" w:type="pct"/>
            <w:vMerge/>
            <w:tcBorders>
              <w:top w:val="nil"/>
              <w:left w:val="single" w:sz="4" w:space="0" w:color="auto"/>
              <w:bottom w:val="single" w:sz="4" w:space="0" w:color="auto"/>
              <w:right w:val="single" w:sz="4" w:space="0" w:color="auto"/>
            </w:tcBorders>
            <w:vAlign w:val="center"/>
            <w:hideMark/>
          </w:tcPr>
          <w:p w14:paraId="50B4E567" w14:textId="77777777" w:rsidR="00617197" w:rsidRPr="00CA1BA3" w:rsidRDefault="00617197" w:rsidP="008D764A">
            <w:pPr>
              <w:spacing w:after="0" w:line="240" w:lineRule="auto"/>
              <w:jc w:val="center"/>
              <w:rPr>
                <w:rFonts w:eastAsia="Times New Roman"/>
                <w:b/>
                <w:bCs/>
                <w:color w:val="000000"/>
              </w:rPr>
            </w:pPr>
          </w:p>
        </w:tc>
        <w:tc>
          <w:tcPr>
            <w:tcW w:w="816" w:type="pct"/>
            <w:vMerge/>
            <w:tcBorders>
              <w:top w:val="nil"/>
              <w:left w:val="single" w:sz="4" w:space="0" w:color="auto"/>
              <w:bottom w:val="single" w:sz="4" w:space="0" w:color="auto"/>
              <w:right w:val="single" w:sz="4" w:space="0" w:color="auto"/>
            </w:tcBorders>
            <w:vAlign w:val="center"/>
            <w:hideMark/>
          </w:tcPr>
          <w:p w14:paraId="46D18BA4" w14:textId="77777777" w:rsidR="00617197" w:rsidRPr="00CA1BA3" w:rsidRDefault="00617197" w:rsidP="008D764A">
            <w:pPr>
              <w:spacing w:after="0" w:line="240" w:lineRule="auto"/>
              <w:jc w:val="center"/>
              <w:rPr>
                <w:rFonts w:eastAsia="Times New Roman"/>
                <w:b/>
                <w:bCs/>
                <w:color w:val="000000"/>
              </w:rPr>
            </w:pPr>
          </w:p>
        </w:tc>
        <w:tc>
          <w:tcPr>
            <w:tcW w:w="810" w:type="pct"/>
            <w:tcBorders>
              <w:top w:val="nil"/>
              <w:left w:val="nil"/>
              <w:bottom w:val="single" w:sz="4" w:space="0" w:color="auto"/>
              <w:right w:val="single" w:sz="4" w:space="0" w:color="auto"/>
            </w:tcBorders>
            <w:vAlign w:val="center"/>
            <w:hideMark/>
          </w:tcPr>
          <w:p w14:paraId="6FE6E9A4"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1 référence</w:t>
            </w:r>
          </w:p>
        </w:tc>
        <w:tc>
          <w:tcPr>
            <w:tcW w:w="698" w:type="pct"/>
            <w:tcBorders>
              <w:top w:val="nil"/>
              <w:left w:val="nil"/>
              <w:bottom w:val="single" w:sz="4" w:space="0" w:color="auto"/>
              <w:right w:val="single" w:sz="4" w:space="0" w:color="auto"/>
            </w:tcBorders>
            <w:noWrap/>
            <w:vAlign w:val="center"/>
            <w:hideMark/>
          </w:tcPr>
          <w:p w14:paraId="089E3B55" w14:textId="77777777" w:rsidR="00617197" w:rsidRPr="00CA1BA3" w:rsidRDefault="00617197" w:rsidP="008D764A">
            <w:pPr>
              <w:spacing w:after="0" w:line="240" w:lineRule="auto"/>
              <w:jc w:val="center"/>
              <w:rPr>
                <w:rFonts w:eastAsia="Times New Roman"/>
                <w:b/>
                <w:bCs/>
                <w:color w:val="000000"/>
              </w:rPr>
            </w:pPr>
            <w:r w:rsidRPr="00CA1BA3">
              <w:rPr>
                <w:rFonts w:eastAsia="Times New Roman"/>
                <w:b/>
                <w:bCs/>
                <w:color w:val="000000"/>
              </w:rPr>
              <w:t>5 points</w:t>
            </w:r>
          </w:p>
        </w:tc>
      </w:tr>
      <w:tr w:rsidR="00617197" w:rsidRPr="008B5C99" w14:paraId="74020CBA" w14:textId="77777777" w:rsidTr="008D764A">
        <w:trPr>
          <w:trHeight w:val="604"/>
          <w:jc w:val="center"/>
        </w:trPr>
        <w:tc>
          <w:tcPr>
            <w:tcW w:w="2676" w:type="pct"/>
            <w:gridSpan w:val="2"/>
            <w:tcBorders>
              <w:top w:val="single" w:sz="4" w:space="0" w:color="auto"/>
              <w:left w:val="single" w:sz="4" w:space="0" w:color="auto"/>
              <w:bottom w:val="single" w:sz="4" w:space="0" w:color="auto"/>
              <w:right w:val="single" w:sz="4" w:space="0" w:color="auto"/>
            </w:tcBorders>
            <w:vAlign w:val="center"/>
          </w:tcPr>
          <w:p w14:paraId="548FBA0F" w14:textId="77777777" w:rsidR="00617197" w:rsidRPr="00CA1BA3" w:rsidRDefault="00617197" w:rsidP="008D764A">
            <w:pPr>
              <w:spacing w:after="0" w:line="240" w:lineRule="auto"/>
              <w:jc w:val="center"/>
              <w:rPr>
                <w:rFonts w:eastAsia="Times New Roman"/>
                <w:b/>
                <w:bCs/>
                <w:color w:val="000000"/>
              </w:rPr>
            </w:pPr>
            <w:r>
              <w:rPr>
                <w:rFonts w:eastAsia="Times New Roman"/>
                <w:b/>
                <w:bCs/>
                <w:color w:val="000000"/>
              </w:rPr>
              <w:t>Total</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28E1A84B" w14:textId="77777777" w:rsidR="00617197" w:rsidRPr="00CA1BA3" w:rsidRDefault="00617197" w:rsidP="001C1BFB">
            <w:pPr>
              <w:spacing w:after="0" w:line="240" w:lineRule="auto"/>
              <w:jc w:val="right"/>
              <w:rPr>
                <w:rFonts w:eastAsia="Times New Roman"/>
                <w:b/>
                <w:bCs/>
                <w:color w:val="000000"/>
              </w:rPr>
            </w:pPr>
            <w:r>
              <w:rPr>
                <w:rFonts w:eastAsia="Times New Roman"/>
                <w:b/>
                <w:bCs/>
                <w:color w:val="000000"/>
              </w:rPr>
              <w:t>100 points</w:t>
            </w:r>
          </w:p>
        </w:tc>
      </w:tr>
    </w:tbl>
    <w:p w14:paraId="0B7E560D" w14:textId="77777777" w:rsidR="00617197" w:rsidRDefault="00617197" w:rsidP="0096757D">
      <w:pPr>
        <w:spacing w:line="276" w:lineRule="auto"/>
        <w:jc w:val="both"/>
      </w:pPr>
    </w:p>
    <w:p w14:paraId="2717D483" w14:textId="77777777" w:rsidR="008E521A" w:rsidRDefault="008E521A" w:rsidP="0096757D">
      <w:pPr>
        <w:spacing w:line="276" w:lineRule="auto"/>
        <w:jc w:val="both"/>
      </w:pPr>
    </w:p>
    <w:p w14:paraId="090A18AE" w14:textId="77777777" w:rsidR="008E521A" w:rsidRDefault="008E521A" w:rsidP="0096757D">
      <w:pPr>
        <w:spacing w:line="276" w:lineRule="auto"/>
        <w:jc w:val="both"/>
      </w:pPr>
    </w:p>
    <w:p w14:paraId="3A875A48" w14:textId="77777777" w:rsidR="008E521A" w:rsidRDefault="008E521A" w:rsidP="0096757D">
      <w:pPr>
        <w:spacing w:line="276" w:lineRule="auto"/>
        <w:jc w:val="both"/>
      </w:pPr>
    </w:p>
    <w:p w14:paraId="6116D330" w14:textId="77777777" w:rsidR="008E521A" w:rsidRDefault="008E521A" w:rsidP="0096757D">
      <w:pPr>
        <w:spacing w:line="276" w:lineRule="auto"/>
        <w:jc w:val="both"/>
      </w:pPr>
    </w:p>
    <w:p w14:paraId="10534B4C" w14:textId="77777777" w:rsidR="008E521A" w:rsidRDefault="008E521A" w:rsidP="008E521A">
      <w:pPr>
        <w:spacing w:line="276" w:lineRule="auto"/>
        <w:rPr>
          <w:sz w:val="32"/>
          <w:szCs w:val="32"/>
        </w:rPr>
      </w:pPr>
    </w:p>
    <w:p w14:paraId="27DF5955" w14:textId="77777777" w:rsidR="00B41387" w:rsidRDefault="00B41387" w:rsidP="008E521A">
      <w:pPr>
        <w:spacing w:line="276" w:lineRule="auto"/>
        <w:rPr>
          <w:sz w:val="32"/>
          <w:szCs w:val="32"/>
        </w:rPr>
      </w:pPr>
    </w:p>
    <w:p w14:paraId="557CD50C" w14:textId="77777777" w:rsidR="00B41387" w:rsidRPr="008E521A" w:rsidRDefault="00B41387" w:rsidP="008E521A">
      <w:pPr>
        <w:spacing w:line="276" w:lineRule="auto"/>
        <w:rPr>
          <w:sz w:val="32"/>
          <w:szCs w:val="32"/>
        </w:rPr>
      </w:pPr>
    </w:p>
    <w:p w14:paraId="03715909" w14:textId="77777777" w:rsidR="00B37AF4" w:rsidRPr="00B37AF4" w:rsidRDefault="00B37AF4" w:rsidP="00B41387">
      <w:pPr>
        <w:spacing w:line="276" w:lineRule="auto"/>
        <w:jc w:val="center"/>
        <w:rPr>
          <w:b/>
          <w:bCs/>
          <w:i/>
          <w:iCs/>
          <w:color w:val="000000" w:themeColor="text1"/>
          <w:sz w:val="6"/>
          <w:szCs w:val="6"/>
          <w:u w:val="single"/>
        </w:rPr>
      </w:pPr>
    </w:p>
    <w:p w14:paraId="757F1E31" w14:textId="4A358D0F" w:rsidR="008E521A" w:rsidRPr="00B41387" w:rsidRDefault="00617197" w:rsidP="00B41387">
      <w:pPr>
        <w:spacing w:line="276" w:lineRule="auto"/>
        <w:jc w:val="center"/>
        <w:rPr>
          <w:b/>
          <w:bCs/>
          <w:i/>
          <w:iCs/>
          <w:color w:val="000000" w:themeColor="text1"/>
          <w:sz w:val="32"/>
          <w:szCs w:val="32"/>
          <w:u w:val="single"/>
        </w:rPr>
      </w:pPr>
      <w:r w:rsidRPr="00B41387">
        <w:rPr>
          <w:b/>
          <w:bCs/>
          <w:i/>
          <w:iCs/>
          <w:color w:val="000000" w:themeColor="text1"/>
          <w:sz w:val="32"/>
          <w:szCs w:val="32"/>
          <w:u w:val="single"/>
        </w:rPr>
        <w:t>Annexe 2 : Lettre d’engagement</w:t>
      </w:r>
    </w:p>
    <w:p w14:paraId="003272D0" w14:textId="77D04894" w:rsidR="002F3EEA" w:rsidRPr="008C3C2A" w:rsidRDefault="002F3EEA" w:rsidP="002F3EEA">
      <w:pPr>
        <w:spacing w:line="276" w:lineRule="auto"/>
        <w:rPr>
          <w:sz w:val="24"/>
          <w:szCs w:val="24"/>
        </w:rPr>
      </w:pPr>
      <w:r w:rsidRPr="008C3C2A">
        <w:rPr>
          <w:b/>
          <w:bCs/>
          <w:sz w:val="24"/>
          <w:szCs w:val="24"/>
        </w:rPr>
        <w:t>[Votre Nom et Prénom]</w:t>
      </w:r>
      <w:r w:rsidRPr="008C3C2A">
        <w:rPr>
          <w:sz w:val="24"/>
          <w:szCs w:val="24"/>
        </w:rPr>
        <w:br/>
      </w:r>
      <w:r w:rsidRPr="008C3C2A">
        <w:rPr>
          <w:b/>
          <w:bCs/>
          <w:sz w:val="24"/>
          <w:szCs w:val="24"/>
        </w:rPr>
        <w:t>[Téléphone] – [E-mail]</w:t>
      </w:r>
    </w:p>
    <w:p w14:paraId="2A6B4EA9" w14:textId="49453804" w:rsidR="002F3EEA" w:rsidRPr="008C3C2A" w:rsidRDefault="0019262F" w:rsidP="002F3EEA">
      <w:pPr>
        <w:spacing w:line="276" w:lineRule="auto"/>
        <w:rPr>
          <w:sz w:val="24"/>
          <w:szCs w:val="24"/>
        </w:rPr>
      </w:pPr>
      <w:r w:rsidRPr="008C3C2A">
        <w:rPr>
          <w:b/>
          <w:bCs/>
          <w:sz w:val="24"/>
          <w:szCs w:val="24"/>
        </w:rPr>
        <w:t>Tunis</w:t>
      </w:r>
      <w:r w:rsidR="002F3EEA" w:rsidRPr="008C3C2A">
        <w:rPr>
          <w:b/>
          <w:bCs/>
          <w:sz w:val="24"/>
          <w:szCs w:val="24"/>
        </w:rPr>
        <w:t>, le [Date]</w:t>
      </w:r>
    </w:p>
    <w:p w14:paraId="71B56C9B" w14:textId="07591073" w:rsidR="002F3EEA" w:rsidRPr="008C3C2A" w:rsidRDefault="002F3EEA" w:rsidP="002F3EEA">
      <w:pPr>
        <w:spacing w:line="276" w:lineRule="auto"/>
        <w:rPr>
          <w:sz w:val="24"/>
          <w:szCs w:val="24"/>
        </w:rPr>
      </w:pPr>
      <w:r w:rsidRPr="008C3C2A">
        <w:rPr>
          <w:b/>
          <w:bCs/>
          <w:sz w:val="24"/>
          <w:szCs w:val="24"/>
        </w:rPr>
        <w:t>À l’attention de :</w:t>
      </w:r>
      <w:r w:rsidRPr="008C3C2A">
        <w:rPr>
          <w:sz w:val="24"/>
          <w:szCs w:val="24"/>
        </w:rPr>
        <w:br/>
      </w:r>
      <w:r w:rsidRPr="008C3C2A">
        <w:rPr>
          <w:b/>
          <w:bCs/>
          <w:sz w:val="24"/>
          <w:szCs w:val="24"/>
        </w:rPr>
        <w:t>Agence Nationale pour la Maîtrise de l’Énergie (ANME)</w:t>
      </w:r>
      <w:r w:rsidRPr="008C3C2A">
        <w:rPr>
          <w:sz w:val="24"/>
          <w:szCs w:val="24"/>
        </w:rPr>
        <w:br/>
      </w:r>
    </w:p>
    <w:p w14:paraId="25FA2F69" w14:textId="08C2A1B3" w:rsidR="008E521A" w:rsidRPr="008C3C2A" w:rsidRDefault="002F3EEA" w:rsidP="00B41387">
      <w:pPr>
        <w:jc w:val="center"/>
        <w:rPr>
          <w:b/>
          <w:bCs/>
          <w:sz w:val="24"/>
          <w:szCs w:val="24"/>
        </w:rPr>
      </w:pPr>
      <w:r w:rsidRPr="008C3C2A">
        <w:rPr>
          <w:b/>
          <w:bCs/>
          <w:sz w:val="24"/>
          <w:szCs w:val="24"/>
        </w:rPr>
        <w:t>Objet : Lettre d’engagement pour participation à la formation</w:t>
      </w:r>
      <w:r w:rsidR="008E521A" w:rsidRPr="008C3C2A">
        <w:rPr>
          <w:b/>
          <w:bCs/>
          <w:sz w:val="24"/>
          <w:szCs w:val="24"/>
        </w:rPr>
        <w:t xml:space="preserve"> « Formation des formateurs en Architecture Bioclimatique en Tunisie »</w:t>
      </w:r>
    </w:p>
    <w:p w14:paraId="394108F1" w14:textId="77777777" w:rsidR="00B41387" w:rsidRPr="008C3C2A" w:rsidRDefault="00B41387" w:rsidP="00B41387">
      <w:pPr>
        <w:jc w:val="center"/>
        <w:rPr>
          <w:sz w:val="24"/>
          <w:szCs w:val="24"/>
        </w:rPr>
      </w:pPr>
    </w:p>
    <w:p w14:paraId="2016DF2D" w14:textId="709F8FF5" w:rsidR="002F3EEA" w:rsidRPr="008C3C2A" w:rsidRDefault="002F3EEA" w:rsidP="002F3EEA">
      <w:pPr>
        <w:spacing w:line="276" w:lineRule="auto"/>
        <w:jc w:val="both"/>
        <w:rPr>
          <w:sz w:val="24"/>
          <w:szCs w:val="24"/>
        </w:rPr>
      </w:pPr>
      <w:r w:rsidRPr="008C3C2A">
        <w:rPr>
          <w:sz w:val="24"/>
          <w:szCs w:val="24"/>
        </w:rPr>
        <w:t>Madame, Monsieur,</w:t>
      </w:r>
    </w:p>
    <w:p w14:paraId="287C798C" w14:textId="12CCCEDC" w:rsidR="002F3EEA" w:rsidRPr="008C3C2A" w:rsidRDefault="002F3EEA" w:rsidP="00B41387">
      <w:pPr>
        <w:jc w:val="both"/>
        <w:rPr>
          <w:sz w:val="24"/>
          <w:szCs w:val="24"/>
        </w:rPr>
      </w:pPr>
      <w:r w:rsidRPr="008C3C2A">
        <w:rPr>
          <w:sz w:val="24"/>
          <w:szCs w:val="24"/>
        </w:rPr>
        <w:t>Par la présente, je soussigné(e) [Votre Nom et Prénom]</w:t>
      </w:r>
      <w:r w:rsidR="008E521A" w:rsidRPr="008C3C2A">
        <w:rPr>
          <w:sz w:val="24"/>
          <w:szCs w:val="24"/>
        </w:rPr>
        <w:t xml:space="preserve">, </w:t>
      </w:r>
      <w:r w:rsidRPr="008C3C2A">
        <w:rPr>
          <w:sz w:val="24"/>
          <w:szCs w:val="24"/>
        </w:rPr>
        <w:t xml:space="preserve">m’engage à assister et à participer activement à la formation intitulée « </w:t>
      </w:r>
      <w:r w:rsidR="008E521A" w:rsidRPr="008C3C2A">
        <w:rPr>
          <w:sz w:val="24"/>
          <w:szCs w:val="24"/>
        </w:rPr>
        <w:t xml:space="preserve">Formation des formateurs en Architecture Bioclimatique en Tunisie </w:t>
      </w:r>
      <w:r w:rsidRPr="008C3C2A">
        <w:rPr>
          <w:sz w:val="24"/>
          <w:szCs w:val="24"/>
        </w:rPr>
        <w:t xml:space="preserve">», prévue </w:t>
      </w:r>
      <w:r w:rsidR="00B41387" w:rsidRPr="008C3C2A">
        <w:rPr>
          <w:sz w:val="24"/>
          <w:szCs w:val="24"/>
        </w:rPr>
        <w:t>du</w:t>
      </w:r>
      <w:r w:rsidRPr="008C3C2A">
        <w:rPr>
          <w:sz w:val="24"/>
          <w:szCs w:val="24"/>
        </w:rPr>
        <w:t xml:space="preserve"> </w:t>
      </w:r>
      <w:r w:rsidR="008E521A" w:rsidRPr="008C3C2A">
        <w:rPr>
          <w:b/>
          <w:bCs/>
          <w:sz w:val="24"/>
          <w:szCs w:val="24"/>
        </w:rPr>
        <w:t>26/01/2026</w:t>
      </w:r>
      <w:r w:rsidR="00B41387" w:rsidRPr="008C3C2A">
        <w:rPr>
          <w:b/>
          <w:bCs/>
          <w:sz w:val="24"/>
          <w:szCs w:val="24"/>
        </w:rPr>
        <w:t xml:space="preserve"> au 30/01/2026</w:t>
      </w:r>
      <w:r w:rsidRPr="008C3C2A">
        <w:rPr>
          <w:sz w:val="24"/>
          <w:szCs w:val="24"/>
        </w:rPr>
        <w:t>.</w:t>
      </w:r>
    </w:p>
    <w:p w14:paraId="4A4FAC2D" w14:textId="77777777" w:rsidR="002F3EEA" w:rsidRPr="008C3C2A" w:rsidRDefault="002F3EEA" w:rsidP="002F3EEA">
      <w:pPr>
        <w:spacing w:line="276" w:lineRule="auto"/>
        <w:jc w:val="both"/>
        <w:rPr>
          <w:sz w:val="24"/>
          <w:szCs w:val="24"/>
        </w:rPr>
      </w:pPr>
      <w:r w:rsidRPr="008C3C2A">
        <w:rPr>
          <w:sz w:val="24"/>
          <w:szCs w:val="24"/>
        </w:rPr>
        <w:t>Je m’engage à :</w:t>
      </w:r>
    </w:p>
    <w:p w14:paraId="6D8D1CA7" w14:textId="2E812BEF" w:rsidR="002F3EEA" w:rsidRPr="008C3C2A" w:rsidRDefault="002F3EEA" w:rsidP="002F3EEA">
      <w:pPr>
        <w:numPr>
          <w:ilvl w:val="0"/>
          <w:numId w:val="19"/>
        </w:numPr>
        <w:spacing w:line="276" w:lineRule="auto"/>
        <w:jc w:val="both"/>
        <w:rPr>
          <w:sz w:val="24"/>
          <w:szCs w:val="24"/>
        </w:rPr>
      </w:pPr>
      <w:r w:rsidRPr="008C3C2A">
        <w:rPr>
          <w:sz w:val="24"/>
          <w:szCs w:val="24"/>
        </w:rPr>
        <w:t>Être présent(e</w:t>
      </w:r>
      <w:r w:rsidR="008E521A" w:rsidRPr="008C3C2A">
        <w:rPr>
          <w:sz w:val="24"/>
          <w:szCs w:val="24"/>
        </w:rPr>
        <w:t>) ;</w:t>
      </w:r>
    </w:p>
    <w:p w14:paraId="5991187F" w14:textId="77777777" w:rsidR="002F3EEA" w:rsidRPr="008C3C2A" w:rsidRDefault="002F3EEA" w:rsidP="002F3EEA">
      <w:pPr>
        <w:numPr>
          <w:ilvl w:val="0"/>
          <w:numId w:val="19"/>
        </w:numPr>
        <w:spacing w:line="276" w:lineRule="auto"/>
        <w:jc w:val="both"/>
        <w:rPr>
          <w:sz w:val="24"/>
          <w:szCs w:val="24"/>
        </w:rPr>
      </w:pPr>
      <w:r w:rsidRPr="008C3C2A">
        <w:rPr>
          <w:sz w:val="24"/>
          <w:szCs w:val="24"/>
        </w:rPr>
        <w:t>Respecter le programme, les horaires et les consignes de la formation ;</w:t>
      </w:r>
    </w:p>
    <w:p w14:paraId="2E659448" w14:textId="77777777" w:rsidR="002F3EEA" w:rsidRPr="008C3C2A" w:rsidRDefault="002F3EEA" w:rsidP="002F3EEA">
      <w:pPr>
        <w:numPr>
          <w:ilvl w:val="0"/>
          <w:numId w:val="19"/>
        </w:numPr>
        <w:spacing w:line="276" w:lineRule="auto"/>
        <w:jc w:val="both"/>
        <w:rPr>
          <w:sz w:val="24"/>
          <w:szCs w:val="24"/>
        </w:rPr>
      </w:pPr>
      <w:r w:rsidRPr="008C3C2A">
        <w:rPr>
          <w:sz w:val="24"/>
          <w:szCs w:val="24"/>
        </w:rPr>
        <w:t>Participer de manière constructive aux travaux et activités proposés ;</w:t>
      </w:r>
    </w:p>
    <w:p w14:paraId="4CE69479" w14:textId="77777777" w:rsidR="002F3EEA" w:rsidRPr="008C3C2A" w:rsidRDefault="002F3EEA" w:rsidP="002F3EEA">
      <w:pPr>
        <w:spacing w:line="276" w:lineRule="auto"/>
        <w:jc w:val="both"/>
        <w:rPr>
          <w:sz w:val="24"/>
          <w:szCs w:val="24"/>
        </w:rPr>
      </w:pPr>
      <w:r w:rsidRPr="008C3C2A">
        <w:rPr>
          <w:sz w:val="24"/>
          <w:szCs w:val="24"/>
        </w:rPr>
        <w:t xml:space="preserve">De plus, si je suis sélectionné(e) pour la formation et que je ne suis finalement plus disponible, je m’engage à informer l’ANME au minimum </w:t>
      </w:r>
      <w:r w:rsidRPr="008C3C2A">
        <w:rPr>
          <w:b/>
          <w:bCs/>
          <w:sz w:val="24"/>
          <w:szCs w:val="24"/>
        </w:rPr>
        <w:t>une semaine avant le début de la formation</w:t>
      </w:r>
      <w:r w:rsidRPr="008C3C2A">
        <w:rPr>
          <w:sz w:val="24"/>
          <w:szCs w:val="24"/>
        </w:rPr>
        <w:t>, afin de permettre une meilleure organisation et la prise des dispositions nécessaires.</w:t>
      </w:r>
    </w:p>
    <w:p w14:paraId="44DABE13" w14:textId="77777777" w:rsidR="002F3EEA" w:rsidRPr="008C3C2A" w:rsidRDefault="002F3EEA" w:rsidP="002F3EEA">
      <w:pPr>
        <w:spacing w:line="276" w:lineRule="auto"/>
        <w:jc w:val="both"/>
        <w:rPr>
          <w:sz w:val="24"/>
          <w:szCs w:val="24"/>
        </w:rPr>
      </w:pPr>
      <w:r w:rsidRPr="008C3C2A">
        <w:rPr>
          <w:sz w:val="24"/>
          <w:szCs w:val="24"/>
        </w:rPr>
        <w:t>Je vous prie d’agréer, Madame, Monsieur, l’expression de mes salutations distinguées.</w:t>
      </w:r>
    </w:p>
    <w:p w14:paraId="2C052400" w14:textId="586F4846" w:rsidR="002F3EEA" w:rsidRPr="008C3C2A" w:rsidRDefault="002F3EEA" w:rsidP="008E521A">
      <w:pPr>
        <w:spacing w:line="276" w:lineRule="auto"/>
        <w:jc w:val="both"/>
        <w:rPr>
          <w:sz w:val="24"/>
          <w:szCs w:val="24"/>
        </w:rPr>
      </w:pPr>
      <w:r w:rsidRPr="008C3C2A">
        <w:rPr>
          <w:sz w:val="24"/>
          <w:szCs w:val="24"/>
        </w:rPr>
        <w:t xml:space="preserve">Signature </w:t>
      </w:r>
      <w:r w:rsidRPr="008C3C2A">
        <w:rPr>
          <w:sz w:val="24"/>
          <w:szCs w:val="24"/>
        </w:rPr>
        <w:br/>
        <w:t>[Nom et Prénom]</w:t>
      </w:r>
    </w:p>
    <w:sectPr w:rsidR="002F3EEA" w:rsidRPr="008C3C2A" w:rsidSect="00FA773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986B" w14:textId="77777777" w:rsidR="00E24117" w:rsidRDefault="00E24117" w:rsidP="00BA0AEA">
      <w:pPr>
        <w:spacing w:after="0" w:line="240" w:lineRule="auto"/>
      </w:pPr>
      <w:r>
        <w:separator/>
      </w:r>
    </w:p>
  </w:endnote>
  <w:endnote w:type="continuationSeparator" w:id="0">
    <w:p w14:paraId="562A1498" w14:textId="77777777" w:rsidR="00E24117" w:rsidRDefault="00E24117" w:rsidP="00BA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032831"/>
      <w:docPartObj>
        <w:docPartGallery w:val="Page Numbers (Bottom of Page)"/>
        <w:docPartUnique/>
      </w:docPartObj>
    </w:sdtPr>
    <w:sdtContent>
      <w:p w14:paraId="59E65AC0" w14:textId="36BA03AF" w:rsidR="002B745B" w:rsidRDefault="002B745B">
        <w:pPr>
          <w:pStyle w:val="Pieddepage"/>
          <w:jc w:val="right"/>
        </w:pPr>
        <w:r>
          <w:fldChar w:fldCharType="begin"/>
        </w:r>
        <w:r>
          <w:instrText>PAGE   \* MERGEFORMAT</w:instrText>
        </w:r>
        <w:r>
          <w:fldChar w:fldCharType="separate"/>
        </w:r>
        <w:r>
          <w:t>2</w:t>
        </w:r>
        <w:r>
          <w:fldChar w:fldCharType="end"/>
        </w:r>
      </w:p>
    </w:sdtContent>
  </w:sdt>
  <w:p w14:paraId="5EB4E0C3" w14:textId="77777777" w:rsidR="002B745B" w:rsidRDefault="002B74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6211" w14:textId="77777777" w:rsidR="00E24117" w:rsidRDefault="00E24117" w:rsidP="00BA0AEA">
      <w:pPr>
        <w:spacing w:after="0" w:line="240" w:lineRule="auto"/>
      </w:pPr>
      <w:r>
        <w:separator/>
      </w:r>
    </w:p>
  </w:footnote>
  <w:footnote w:type="continuationSeparator" w:id="0">
    <w:p w14:paraId="51225769" w14:textId="77777777" w:rsidR="00E24117" w:rsidRDefault="00E24117" w:rsidP="00BA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D91A" w14:textId="1D168B89" w:rsidR="00BA0AEA" w:rsidRDefault="00970625" w:rsidP="00B93C46">
    <w:pPr>
      <w:pStyle w:val="En-tte"/>
      <w:tabs>
        <w:tab w:val="clear" w:pos="4536"/>
      </w:tabs>
    </w:pPr>
    <w:r>
      <w:rPr>
        <w:noProof/>
      </w:rPr>
      <w:drawing>
        <wp:anchor distT="0" distB="0" distL="114300" distR="114300" simplePos="0" relativeHeight="251645952" behindDoc="1" locked="0" layoutInCell="1" allowOverlap="1" wp14:anchorId="73CDD91B" wp14:editId="365378BF">
          <wp:simplePos x="0" y="0"/>
          <wp:positionH relativeFrom="margin">
            <wp:posOffset>4890770</wp:posOffset>
          </wp:positionH>
          <wp:positionV relativeFrom="margin">
            <wp:posOffset>-775970</wp:posOffset>
          </wp:positionV>
          <wp:extent cx="1645285" cy="6699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285" cy="669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4B430AE" wp14:editId="1756A0FA">
          <wp:simplePos x="0" y="0"/>
          <wp:positionH relativeFrom="margin">
            <wp:posOffset>-728345</wp:posOffset>
          </wp:positionH>
          <wp:positionV relativeFrom="margin">
            <wp:posOffset>-747395</wp:posOffset>
          </wp:positionV>
          <wp:extent cx="1651635" cy="586740"/>
          <wp:effectExtent l="0" t="0" r="0" b="0"/>
          <wp:wrapSquare wrapText="bothSides"/>
          <wp:docPr id="1778033743" name="Image 1" descr="Une image contenant texte, Police, Graphiqu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33743" name="Image 1" descr="Une image contenant texte, Police, Graphique, graphisme"/>
                  <pic:cNvPicPr/>
                </pic:nvPicPr>
                <pic:blipFill>
                  <a:blip r:embed="rId2">
                    <a:extLst>
                      <a:ext uri="{28A0092B-C50C-407E-A947-70E740481C1C}">
                        <a14:useLocalDpi xmlns:a14="http://schemas.microsoft.com/office/drawing/2010/main" val="0"/>
                      </a:ext>
                    </a:extLst>
                  </a:blip>
                  <a:stretch>
                    <a:fillRect/>
                  </a:stretch>
                </pic:blipFill>
                <pic:spPr>
                  <a:xfrm>
                    <a:off x="0" y="0"/>
                    <a:ext cx="1651635" cy="5867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sz w:val="40"/>
        <w:szCs w:val="40"/>
      </w:rPr>
      <w:drawing>
        <wp:anchor distT="0" distB="0" distL="114300" distR="114300" simplePos="0" relativeHeight="251688960" behindDoc="0" locked="0" layoutInCell="1" allowOverlap="1" wp14:anchorId="061FE562" wp14:editId="02AE85BA">
          <wp:simplePos x="0" y="0"/>
          <wp:positionH relativeFrom="margin">
            <wp:posOffset>2118995</wp:posOffset>
          </wp:positionH>
          <wp:positionV relativeFrom="margin">
            <wp:posOffset>-795020</wp:posOffset>
          </wp:positionV>
          <wp:extent cx="1514475" cy="814705"/>
          <wp:effectExtent l="0" t="0" r="0" b="0"/>
          <wp:wrapSquare wrapText="bothSides"/>
          <wp:docPr id="2" name="Image 2" descr="logo ANME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E Françai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4475"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C46">
      <w:tab/>
    </w:r>
  </w:p>
  <w:p w14:paraId="5044747F" w14:textId="77777777" w:rsidR="00B37AF4" w:rsidRDefault="00B37AF4" w:rsidP="00B93C46">
    <w:pPr>
      <w:pStyle w:val="En-tt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C6BBE"/>
    <w:multiLevelType w:val="hybridMultilevel"/>
    <w:tmpl w:val="FBA47528"/>
    <w:lvl w:ilvl="0" w:tplc="040C0001">
      <w:start w:val="1"/>
      <w:numFmt w:val="bullet"/>
      <w:lvlText w:val=""/>
      <w:lvlJc w:val="left"/>
      <w:pPr>
        <w:ind w:left="1725" w:hanging="360"/>
      </w:pPr>
      <w:rPr>
        <w:rFonts w:ascii="Symbol" w:hAnsi="Symbol" w:hint="default"/>
      </w:rPr>
    </w:lvl>
    <w:lvl w:ilvl="1" w:tplc="040C0003" w:tentative="1">
      <w:start w:val="1"/>
      <w:numFmt w:val="bullet"/>
      <w:lvlText w:val="o"/>
      <w:lvlJc w:val="left"/>
      <w:pPr>
        <w:ind w:left="2445" w:hanging="360"/>
      </w:pPr>
      <w:rPr>
        <w:rFonts w:ascii="Courier New" w:hAnsi="Courier New" w:cs="Courier New" w:hint="default"/>
      </w:rPr>
    </w:lvl>
    <w:lvl w:ilvl="2" w:tplc="040C0005" w:tentative="1">
      <w:start w:val="1"/>
      <w:numFmt w:val="bullet"/>
      <w:lvlText w:val=""/>
      <w:lvlJc w:val="left"/>
      <w:pPr>
        <w:ind w:left="3165" w:hanging="360"/>
      </w:pPr>
      <w:rPr>
        <w:rFonts w:ascii="Wingdings" w:hAnsi="Wingdings" w:hint="default"/>
      </w:rPr>
    </w:lvl>
    <w:lvl w:ilvl="3" w:tplc="040C0001" w:tentative="1">
      <w:start w:val="1"/>
      <w:numFmt w:val="bullet"/>
      <w:lvlText w:val=""/>
      <w:lvlJc w:val="left"/>
      <w:pPr>
        <w:ind w:left="3885" w:hanging="360"/>
      </w:pPr>
      <w:rPr>
        <w:rFonts w:ascii="Symbol" w:hAnsi="Symbol" w:hint="default"/>
      </w:rPr>
    </w:lvl>
    <w:lvl w:ilvl="4" w:tplc="040C0003" w:tentative="1">
      <w:start w:val="1"/>
      <w:numFmt w:val="bullet"/>
      <w:lvlText w:val="o"/>
      <w:lvlJc w:val="left"/>
      <w:pPr>
        <w:ind w:left="4605" w:hanging="360"/>
      </w:pPr>
      <w:rPr>
        <w:rFonts w:ascii="Courier New" w:hAnsi="Courier New" w:cs="Courier New" w:hint="default"/>
      </w:rPr>
    </w:lvl>
    <w:lvl w:ilvl="5" w:tplc="040C0005" w:tentative="1">
      <w:start w:val="1"/>
      <w:numFmt w:val="bullet"/>
      <w:lvlText w:val=""/>
      <w:lvlJc w:val="left"/>
      <w:pPr>
        <w:ind w:left="5325" w:hanging="360"/>
      </w:pPr>
      <w:rPr>
        <w:rFonts w:ascii="Wingdings" w:hAnsi="Wingdings" w:hint="default"/>
      </w:rPr>
    </w:lvl>
    <w:lvl w:ilvl="6" w:tplc="040C0001" w:tentative="1">
      <w:start w:val="1"/>
      <w:numFmt w:val="bullet"/>
      <w:lvlText w:val=""/>
      <w:lvlJc w:val="left"/>
      <w:pPr>
        <w:ind w:left="6045" w:hanging="360"/>
      </w:pPr>
      <w:rPr>
        <w:rFonts w:ascii="Symbol" w:hAnsi="Symbol" w:hint="default"/>
      </w:rPr>
    </w:lvl>
    <w:lvl w:ilvl="7" w:tplc="040C0003" w:tentative="1">
      <w:start w:val="1"/>
      <w:numFmt w:val="bullet"/>
      <w:lvlText w:val="o"/>
      <w:lvlJc w:val="left"/>
      <w:pPr>
        <w:ind w:left="6765" w:hanging="360"/>
      </w:pPr>
      <w:rPr>
        <w:rFonts w:ascii="Courier New" w:hAnsi="Courier New" w:cs="Courier New" w:hint="default"/>
      </w:rPr>
    </w:lvl>
    <w:lvl w:ilvl="8" w:tplc="040C0005" w:tentative="1">
      <w:start w:val="1"/>
      <w:numFmt w:val="bullet"/>
      <w:lvlText w:val=""/>
      <w:lvlJc w:val="left"/>
      <w:pPr>
        <w:ind w:left="7485" w:hanging="360"/>
      </w:pPr>
      <w:rPr>
        <w:rFonts w:ascii="Wingdings" w:hAnsi="Wingdings" w:hint="default"/>
      </w:rPr>
    </w:lvl>
  </w:abstractNum>
  <w:abstractNum w:abstractNumId="2" w15:restartNumberingAfterBreak="0">
    <w:nsid w:val="153011D9"/>
    <w:multiLevelType w:val="hybridMultilevel"/>
    <w:tmpl w:val="E664393A"/>
    <w:lvl w:ilvl="0" w:tplc="F098AE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D46806"/>
    <w:multiLevelType w:val="multilevel"/>
    <w:tmpl w:val="022CBC7A"/>
    <w:lvl w:ilvl="0">
      <w:start w:val="1"/>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25AB42E5"/>
    <w:multiLevelType w:val="hybridMultilevel"/>
    <w:tmpl w:val="2092D27C"/>
    <w:lvl w:ilvl="0" w:tplc="040C0001">
      <w:start w:val="1"/>
      <w:numFmt w:val="bullet"/>
      <w:lvlText w:val=""/>
      <w:lvlJc w:val="left"/>
      <w:pPr>
        <w:ind w:left="1141" w:hanging="360"/>
      </w:pPr>
      <w:rPr>
        <w:rFonts w:ascii="Symbol" w:hAnsi="Symbol"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5" w15:restartNumberingAfterBreak="0">
    <w:nsid w:val="27A47106"/>
    <w:multiLevelType w:val="hybridMultilevel"/>
    <w:tmpl w:val="0DEEA590"/>
    <w:lvl w:ilvl="0" w:tplc="040C0005">
      <w:start w:val="1"/>
      <w:numFmt w:val="bullet"/>
      <w:lvlText w:val=""/>
      <w:lvlJc w:val="left"/>
      <w:pPr>
        <w:ind w:left="720" w:hanging="360"/>
      </w:pPr>
      <w:rPr>
        <w:rFonts w:ascii="Wingdings" w:hAnsi="Wingdings" w:hint="default"/>
      </w:rPr>
    </w:lvl>
    <w:lvl w:ilvl="1" w:tplc="F098AEF8">
      <w:start w:val="1"/>
      <w:numFmt w:val="bullet"/>
      <w:lvlText w:val="-"/>
      <w:lvlJc w:val="left"/>
      <w:pPr>
        <w:ind w:left="1440" w:hanging="360"/>
      </w:pPr>
      <w:rPr>
        <w:rFonts w:ascii="Arial" w:hAnsi="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9633F4"/>
    <w:multiLevelType w:val="hybridMultilevel"/>
    <w:tmpl w:val="94FAA9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A22D82"/>
    <w:multiLevelType w:val="hybridMultilevel"/>
    <w:tmpl w:val="426C887A"/>
    <w:lvl w:ilvl="0" w:tplc="756E58AE">
      <w:start w:val="1"/>
      <w:numFmt w:val="bullet"/>
      <w:lvlText w:val="-"/>
      <w:lvlJc w:val="left"/>
      <w:pPr>
        <w:ind w:left="1070" w:hanging="360"/>
      </w:pPr>
      <w:rPr>
        <w:rFonts w:ascii="Calibri" w:hAnsi="Calibri" w:hint="default"/>
      </w:rPr>
    </w:lvl>
    <w:lvl w:ilvl="1" w:tplc="040C0003" w:tentative="1">
      <w:start w:val="1"/>
      <w:numFmt w:val="bullet"/>
      <w:lvlText w:val="o"/>
      <w:lvlJc w:val="left"/>
      <w:pPr>
        <w:ind w:left="1790" w:hanging="360"/>
      </w:pPr>
      <w:rPr>
        <w:rFonts w:ascii="Courier New" w:hAnsi="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8" w15:restartNumberingAfterBreak="0">
    <w:nsid w:val="4E334A99"/>
    <w:multiLevelType w:val="multilevel"/>
    <w:tmpl w:val="1FBC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43EC5"/>
    <w:multiLevelType w:val="hybridMultilevel"/>
    <w:tmpl w:val="D3EC8116"/>
    <w:lvl w:ilvl="0" w:tplc="C1E2739C">
      <w:start w:val="1"/>
      <w:numFmt w:val="bullet"/>
      <w:lvlText w:val=""/>
      <w:lvlJc w:val="left"/>
      <w:pPr>
        <w:ind w:left="720" w:hanging="360"/>
      </w:pPr>
      <w:rPr>
        <w:rFonts w:ascii="Wingdings" w:hAnsi="Wingdings" w:hint="default"/>
        <w:strike w:val="0"/>
        <w:dstrike w:val="0"/>
        <w:color w:val="000000" w:themeColor="text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3D4C2E"/>
    <w:multiLevelType w:val="hybridMultilevel"/>
    <w:tmpl w:val="AACE199C"/>
    <w:lvl w:ilvl="0" w:tplc="756E58A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D9B4B4A"/>
    <w:multiLevelType w:val="multilevel"/>
    <w:tmpl w:val="8B2E0300"/>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60457B92"/>
    <w:multiLevelType w:val="multilevel"/>
    <w:tmpl w:val="C50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90882"/>
    <w:multiLevelType w:val="hybridMultilevel"/>
    <w:tmpl w:val="3C12F40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70DC69A6"/>
    <w:multiLevelType w:val="multilevel"/>
    <w:tmpl w:val="3078DC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EF4611"/>
    <w:multiLevelType w:val="hybridMultilevel"/>
    <w:tmpl w:val="714AC5AA"/>
    <w:lvl w:ilvl="0" w:tplc="756E58A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302990"/>
    <w:multiLevelType w:val="hybridMultilevel"/>
    <w:tmpl w:val="5052BD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1053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23198">
    <w:abstractNumId w:val="8"/>
  </w:num>
  <w:num w:numId="3" w16cid:durableId="465705344">
    <w:abstractNumId w:val="15"/>
  </w:num>
  <w:num w:numId="4" w16cid:durableId="912202079">
    <w:abstractNumId w:val="11"/>
  </w:num>
  <w:num w:numId="5" w16cid:durableId="1802964662">
    <w:abstractNumId w:val="2"/>
  </w:num>
  <w:num w:numId="6" w16cid:durableId="1180587934">
    <w:abstractNumId w:val="5"/>
  </w:num>
  <w:num w:numId="7" w16cid:durableId="634798968">
    <w:abstractNumId w:val="7"/>
  </w:num>
  <w:num w:numId="8" w16cid:durableId="1631981625">
    <w:abstractNumId w:val="6"/>
  </w:num>
  <w:num w:numId="9" w16cid:durableId="115178907">
    <w:abstractNumId w:val="0"/>
  </w:num>
  <w:num w:numId="10" w16cid:durableId="2127308305">
    <w:abstractNumId w:val="1"/>
  </w:num>
  <w:num w:numId="11" w16cid:durableId="1853034299">
    <w:abstractNumId w:val="4"/>
  </w:num>
  <w:num w:numId="12" w16cid:durableId="1567183254">
    <w:abstractNumId w:val="10"/>
  </w:num>
  <w:num w:numId="13" w16cid:durableId="1067189565">
    <w:abstractNumId w:val="3"/>
  </w:num>
  <w:num w:numId="14" w16cid:durableId="1014460870">
    <w:abstractNumId w:val="16"/>
  </w:num>
  <w:num w:numId="15" w16cid:durableId="727647412">
    <w:abstractNumId w:val="9"/>
  </w:num>
  <w:num w:numId="16" w16cid:durableId="214510547">
    <w:abstractNumId w:val="13"/>
  </w:num>
  <w:num w:numId="17" w16cid:durableId="10161067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4087160">
    <w:abstractNumId w:val="5"/>
  </w:num>
  <w:num w:numId="19" w16cid:durableId="1842238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EBA"/>
    <w:rsid w:val="00010701"/>
    <w:rsid w:val="00012164"/>
    <w:rsid w:val="00022EBA"/>
    <w:rsid w:val="000242D7"/>
    <w:rsid w:val="00045CAB"/>
    <w:rsid w:val="00065FE1"/>
    <w:rsid w:val="00071AB4"/>
    <w:rsid w:val="0007675C"/>
    <w:rsid w:val="00077323"/>
    <w:rsid w:val="000958F9"/>
    <w:rsid w:val="000A77F1"/>
    <w:rsid w:val="000C0393"/>
    <w:rsid w:val="000C6FEF"/>
    <w:rsid w:val="000D23D2"/>
    <w:rsid w:val="0013167D"/>
    <w:rsid w:val="00132A3F"/>
    <w:rsid w:val="00133B7E"/>
    <w:rsid w:val="00135113"/>
    <w:rsid w:val="00142AC2"/>
    <w:rsid w:val="00150C36"/>
    <w:rsid w:val="00161267"/>
    <w:rsid w:val="00170EA5"/>
    <w:rsid w:val="00174EB5"/>
    <w:rsid w:val="001836C8"/>
    <w:rsid w:val="0019262F"/>
    <w:rsid w:val="001929D6"/>
    <w:rsid w:val="001B6975"/>
    <w:rsid w:val="001C1BFB"/>
    <w:rsid w:val="0022224D"/>
    <w:rsid w:val="0024773F"/>
    <w:rsid w:val="0025071D"/>
    <w:rsid w:val="00257CCC"/>
    <w:rsid w:val="00257F6D"/>
    <w:rsid w:val="00290521"/>
    <w:rsid w:val="0029337C"/>
    <w:rsid w:val="00294AFD"/>
    <w:rsid w:val="002B745B"/>
    <w:rsid w:val="002E20AF"/>
    <w:rsid w:val="002F3EEA"/>
    <w:rsid w:val="00344AB5"/>
    <w:rsid w:val="00346EFE"/>
    <w:rsid w:val="00353AC7"/>
    <w:rsid w:val="00370C6C"/>
    <w:rsid w:val="003A2840"/>
    <w:rsid w:val="003B053B"/>
    <w:rsid w:val="003C107E"/>
    <w:rsid w:val="003C32C3"/>
    <w:rsid w:val="003E523E"/>
    <w:rsid w:val="003F68A1"/>
    <w:rsid w:val="00414044"/>
    <w:rsid w:val="00421201"/>
    <w:rsid w:val="0045649B"/>
    <w:rsid w:val="00456BFC"/>
    <w:rsid w:val="004665D1"/>
    <w:rsid w:val="004709E0"/>
    <w:rsid w:val="0048150A"/>
    <w:rsid w:val="004A6B6A"/>
    <w:rsid w:val="0050721F"/>
    <w:rsid w:val="00520896"/>
    <w:rsid w:val="005270D8"/>
    <w:rsid w:val="00544014"/>
    <w:rsid w:val="005569A2"/>
    <w:rsid w:val="00586ABE"/>
    <w:rsid w:val="005C27E2"/>
    <w:rsid w:val="005C481B"/>
    <w:rsid w:val="005E40B7"/>
    <w:rsid w:val="006042D0"/>
    <w:rsid w:val="006115A6"/>
    <w:rsid w:val="00617197"/>
    <w:rsid w:val="006415A0"/>
    <w:rsid w:val="00646964"/>
    <w:rsid w:val="00652EB8"/>
    <w:rsid w:val="00656380"/>
    <w:rsid w:val="00680E7D"/>
    <w:rsid w:val="006843B5"/>
    <w:rsid w:val="006918CD"/>
    <w:rsid w:val="006C3077"/>
    <w:rsid w:val="006C588E"/>
    <w:rsid w:val="006F4F57"/>
    <w:rsid w:val="007128AD"/>
    <w:rsid w:val="00714C88"/>
    <w:rsid w:val="00722800"/>
    <w:rsid w:val="007500B5"/>
    <w:rsid w:val="007A2FC3"/>
    <w:rsid w:val="007B3DE3"/>
    <w:rsid w:val="007C342D"/>
    <w:rsid w:val="007C5811"/>
    <w:rsid w:val="007E0ECA"/>
    <w:rsid w:val="007E2E59"/>
    <w:rsid w:val="00831231"/>
    <w:rsid w:val="00834656"/>
    <w:rsid w:val="0083511F"/>
    <w:rsid w:val="0085209F"/>
    <w:rsid w:val="00883F9A"/>
    <w:rsid w:val="008C3C2A"/>
    <w:rsid w:val="008E27BC"/>
    <w:rsid w:val="008E2C6A"/>
    <w:rsid w:val="008E521A"/>
    <w:rsid w:val="008E7F68"/>
    <w:rsid w:val="008F61C5"/>
    <w:rsid w:val="009005CA"/>
    <w:rsid w:val="00906A45"/>
    <w:rsid w:val="00921239"/>
    <w:rsid w:val="0094534D"/>
    <w:rsid w:val="0095443A"/>
    <w:rsid w:val="0096757D"/>
    <w:rsid w:val="00967C56"/>
    <w:rsid w:val="00970625"/>
    <w:rsid w:val="009A31ED"/>
    <w:rsid w:val="009A7476"/>
    <w:rsid w:val="009B75EB"/>
    <w:rsid w:val="009D5DA2"/>
    <w:rsid w:val="00A026A6"/>
    <w:rsid w:val="00A06217"/>
    <w:rsid w:val="00A06B8E"/>
    <w:rsid w:val="00A076E3"/>
    <w:rsid w:val="00A15275"/>
    <w:rsid w:val="00A22CFB"/>
    <w:rsid w:val="00A269E3"/>
    <w:rsid w:val="00A47C63"/>
    <w:rsid w:val="00A53307"/>
    <w:rsid w:val="00A574D4"/>
    <w:rsid w:val="00A65848"/>
    <w:rsid w:val="00A84A52"/>
    <w:rsid w:val="00A866CF"/>
    <w:rsid w:val="00A947A5"/>
    <w:rsid w:val="00AA3554"/>
    <w:rsid w:val="00AA79F4"/>
    <w:rsid w:val="00AB45B9"/>
    <w:rsid w:val="00AD0869"/>
    <w:rsid w:val="00AD41C5"/>
    <w:rsid w:val="00AF3C51"/>
    <w:rsid w:val="00B15B08"/>
    <w:rsid w:val="00B1718E"/>
    <w:rsid w:val="00B319D8"/>
    <w:rsid w:val="00B36C90"/>
    <w:rsid w:val="00B37AF4"/>
    <w:rsid w:val="00B41387"/>
    <w:rsid w:val="00B4667B"/>
    <w:rsid w:val="00B62860"/>
    <w:rsid w:val="00B93C46"/>
    <w:rsid w:val="00BA0961"/>
    <w:rsid w:val="00BA0AEA"/>
    <w:rsid w:val="00BA51C8"/>
    <w:rsid w:val="00BA68F2"/>
    <w:rsid w:val="00BB1189"/>
    <w:rsid w:val="00BB5351"/>
    <w:rsid w:val="00BD7F5B"/>
    <w:rsid w:val="00BF46F0"/>
    <w:rsid w:val="00C106DC"/>
    <w:rsid w:val="00C16524"/>
    <w:rsid w:val="00C240ED"/>
    <w:rsid w:val="00C277DF"/>
    <w:rsid w:val="00C40161"/>
    <w:rsid w:val="00C52368"/>
    <w:rsid w:val="00C630E2"/>
    <w:rsid w:val="00C6571A"/>
    <w:rsid w:val="00C87068"/>
    <w:rsid w:val="00CA6B53"/>
    <w:rsid w:val="00CC5889"/>
    <w:rsid w:val="00CD4EA6"/>
    <w:rsid w:val="00CE25E5"/>
    <w:rsid w:val="00CE39A4"/>
    <w:rsid w:val="00CE64A1"/>
    <w:rsid w:val="00CF1B9B"/>
    <w:rsid w:val="00CF3233"/>
    <w:rsid w:val="00CF7B31"/>
    <w:rsid w:val="00D203EA"/>
    <w:rsid w:val="00D42A5E"/>
    <w:rsid w:val="00D4654E"/>
    <w:rsid w:val="00D51DA4"/>
    <w:rsid w:val="00D7099F"/>
    <w:rsid w:val="00D95341"/>
    <w:rsid w:val="00DA5F74"/>
    <w:rsid w:val="00DA76FD"/>
    <w:rsid w:val="00DB4093"/>
    <w:rsid w:val="00DD0629"/>
    <w:rsid w:val="00DD3965"/>
    <w:rsid w:val="00DF450C"/>
    <w:rsid w:val="00DF777F"/>
    <w:rsid w:val="00E044FA"/>
    <w:rsid w:val="00E066D7"/>
    <w:rsid w:val="00E24117"/>
    <w:rsid w:val="00E57A97"/>
    <w:rsid w:val="00E6244A"/>
    <w:rsid w:val="00E80612"/>
    <w:rsid w:val="00EB52EB"/>
    <w:rsid w:val="00ED7584"/>
    <w:rsid w:val="00EE1379"/>
    <w:rsid w:val="00EE25D7"/>
    <w:rsid w:val="00F00E93"/>
    <w:rsid w:val="00F04C49"/>
    <w:rsid w:val="00F0676A"/>
    <w:rsid w:val="00F1569A"/>
    <w:rsid w:val="00F33B9B"/>
    <w:rsid w:val="00F41AD3"/>
    <w:rsid w:val="00F424B1"/>
    <w:rsid w:val="00F530C6"/>
    <w:rsid w:val="00F64355"/>
    <w:rsid w:val="00F670DA"/>
    <w:rsid w:val="00F72381"/>
    <w:rsid w:val="00F941D5"/>
    <w:rsid w:val="00FA1843"/>
    <w:rsid w:val="00FA4DCC"/>
    <w:rsid w:val="00FA7732"/>
    <w:rsid w:val="00FB1CBD"/>
    <w:rsid w:val="00FC226C"/>
    <w:rsid w:val="00FC4EE5"/>
    <w:rsid w:val="00FC53DC"/>
    <w:rsid w:val="00FD45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DD8B5"/>
  <w15:docId w15:val="{973CDEDC-0F15-483B-B2A0-686BBAF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BA"/>
    <w:pPr>
      <w:spacing w:after="160" w:line="252" w:lineRule="auto"/>
      <w:ind w:left="0" w:firstLine="0"/>
    </w:pPr>
    <w:rPr>
      <w:rFonts w:ascii="Calibri" w:hAnsi="Calibri" w:cs="Calibri"/>
      <w:lang w:eastAsia="fr-FR"/>
    </w:rPr>
  </w:style>
  <w:style w:type="paragraph" w:styleId="Titre2">
    <w:name w:val="heading 2"/>
    <w:basedOn w:val="Normal"/>
    <w:next w:val="Normal"/>
    <w:link w:val="Titre2Car"/>
    <w:uiPriority w:val="9"/>
    <w:semiHidden/>
    <w:unhideWhenUsed/>
    <w:qFormat/>
    <w:rsid w:val="009005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2F3E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2EBA"/>
    <w:rPr>
      <w:color w:val="0000FF"/>
      <w:u w:val="single"/>
    </w:rPr>
  </w:style>
  <w:style w:type="paragraph" w:styleId="Paragraphedeliste">
    <w:name w:val="List Paragraph"/>
    <w:basedOn w:val="Normal"/>
    <w:uiPriority w:val="34"/>
    <w:qFormat/>
    <w:rsid w:val="00022EBA"/>
    <w:pPr>
      <w:ind w:left="720"/>
    </w:pPr>
  </w:style>
  <w:style w:type="character" w:styleId="Accentuation">
    <w:name w:val="Emphasis"/>
    <w:qFormat/>
    <w:rsid w:val="00A06B8E"/>
    <w:rPr>
      <w:i/>
      <w:iCs/>
    </w:rPr>
  </w:style>
  <w:style w:type="paragraph" w:styleId="NormalWeb">
    <w:name w:val="Normal (Web)"/>
    <w:basedOn w:val="Normal"/>
    <w:uiPriority w:val="99"/>
    <w:semiHidden/>
    <w:unhideWhenUsed/>
    <w:rsid w:val="00B36C90"/>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E13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1379"/>
    <w:rPr>
      <w:rFonts w:ascii="Tahoma" w:hAnsi="Tahoma" w:cs="Tahoma"/>
      <w:sz w:val="16"/>
      <w:szCs w:val="16"/>
      <w:lang w:eastAsia="fr-FR"/>
    </w:rPr>
  </w:style>
  <w:style w:type="character" w:styleId="lev">
    <w:name w:val="Strong"/>
    <w:basedOn w:val="Policepardfaut"/>
    <w:uiPriority w:val="22"/>
    <w:qFormat/>
    <w:rsid w:val="00A06217"/>
    <w:rPr>
      <w:b/>
      <w:bCs/>
    </w:rPr>
  </w:style>
  <w:style w:type="character" w:customStyle="1" w:styleId="text--green">
    <w:name w:val="text--green"/>
    <w:basedOn w:val="Policepardfaut"/>
    <w:rsid w:val="00A06217"/>
  </w:style>
  <w:style w:type="paragraph" w:styleId="En-tte">
    <w:name w:val="header"/>
    <w:basedOn w:val="Normal"/>
    <w:link w:val="En-tteCar"/>
    <w:uiPriority w:val="99"/>
    <w:unhideWhenUsed/>
    <w:rsid w:val="00BA0AEA"/>
    <w:pPr>
      <w:tabs>
        <w:tab w:val="center" w:pos="4536"/>
        <w:tab w:val="right" w:pos="9072"/>
      </w:tabs>
      <w:spacing w:after="0" w:line="240" w:lineRule="auto"/>
    </w:pPr>
  </w:style>
  <w:style w:type="character" w:customStyle="1" w:styleId="En-tteCar">
    <w:name w:val="En-tête Car"/>
    <w:basedOn w:val="Policepardfaut"/>
    <w:link w:val="En-tte"/>
    <w:uiPriority w:val="99"/>
    <w:rsid w:val="00BA0AEA"/>
    <w:rPr>
      <w:rFonts w:ascii="Calibri" w:hAnsi="Calibri" w:cs="Calibri"/>
      <w:lang w:eastAsia="fr-FR"/>
    </w:rPr>
  </w:style>
  <w:style w:type="paragraph" w:styleId="Pieddepage">
    <w:name w:val="footer"/>
    <w:basedOn w:val="Normal"/>
    <w:link w:val="PieddepageCar"/>
    <w:uiPriority w:val="99"/>
    <w:unhideWhenUsed/>
    <w:rsid w:val="00BA0A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0AEA"/>
    <w:rPr>
      <w:rFonts w:ascii="Calibri" w:hAnsi="Calibri" w:cs="Calibri"/>
      <w:lang w:eastAsia="fr-FR"/>
    </w:rPr>
  </w:style>
  <w:style w:type="table" w:styleId="Grilleclaire-Accent1">
    <w:name w:val="Light Grid Accent 1"/>
    <w:basedOn w:val="TableauNormal"/>
    <w:uiPriority w:val="62"/>
    <w:rsid w:val="00D4654E"/>
    <w:pPr>
      <w:spacing w:after="0" w:line="240" w:lineRule="auto"/>
      <w:ind w:left="0" w:firstLin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ansinterligne">
    <w:name w:val="No Spacing"/>
    <w:uiPriority w:val="1"/>
    <w:qFormat/>
    <w:rsid w:val="00D4654E"/>
    <w:pPr>
      <w:spacing w:after="0" w:line="240" w:lineRule="auto"/>
      <w:ind w:left="0" w:firstLine="0"/>
    </w:pPr>
    <w:rPr>
      <w:rFonts w:ascii="Calibri" w:hAnsi="Calibri" w:cs="Calibri"/>
      <w:lang w:eastAsia="fr-FR"/>
    </w:rPr>
  </w:style>
  <w:style w:type="table" w:styleId="Grilledutableau">
    <w:name w:val="Table Grid"/>
    <w:basedOn w:val="TableauNormal"/>
    <w:uiPriority w:val="59"/>
    <w:rsid w:val="00CD4EA6"/>
    <w:pPr>
      <w:spacing w:after="0" w:line="240" w:lineRule="auto"/>
      <w:ind w:left="0" w:firstLine="0"/>
    </w:pPr>
    <w:rPr>
      <w:rFonts w:eastAsiaTheme="minorEastAsia"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4E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Policepardfaut"/>
    <w:rsid w:val="00CD4EA6"/>
  </w:style>
  <w:style w:type="character" w:styleId="Marquedecommentaire">
    <w:name w:val="annotation reference"/>
    <w:basedOn w:val="Policepardfaut"/>
    <w:uiPriority w:val="99"/>
    <w:semiHidden/>
    <w:unhideWhenUsed/>
    <w:rsid w:val="009A31ED"/>
    <w:rPr>
      <w:sz w:val="16"/>
      <w:szCs w:val="16"/>
    </w:rPr>
  </w:style>
  <w:style w:type="paragraph" w:styleId="Commentaire">
    <w:name w:val="annotation text"/>
    <w:basedOn w:val="Normal"/>
    <w:link w:val="CommentaireCar"/>
    <w:uiPriority w:val="99"/>
    <w:unhideWhenUsed/>
    <w:rsid w:val="009A31ED"/>
    <w:pPr>
      <w:spacing w:line="240" w:lineRule="auto"/>
    </w:pPr>
    <w:rPr>
      <w:sz w:val="20"/>
      <w:szCs w:val="20"/>
    </w:rPr>
  </w:style>
  <w:style w:type="character" w:customStyle="1" w:styleId="CommentaireCar">
    <w:name w:val="Commentaire Car"/>
    <w:basedOn w:val="Policepardfaut"/>
    <w:link w:val="Commentaire"/>
    <w:uiPriority w:val="99"/>
    <w:rsid w:val="009A31ED"/>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9A31ED"/>
    <w:rPr>
      <w:b/>
      <w:bCs/>
    </w:rPr>
  </w:style>
  <w:style w:type="character" w:customStyle="1" w:styleId="ObjetducommentaireCar">
    <w:name w:val="Objet du commentaire Car"/>
    <w:basedOn w:val="CommentaireCar"/>
    <w:link w:val="Objetducommentaire"/>
    <w:uiPriority w:val="99"/>
    <w:semiHidden/>
    <w:rsid w:val="009A31ED"/>
    <w:rPr>
      <w:rFonts w:ascii="Calibri" w:hAnsi="Calibri" w:cs="Calibri"/>
      <w:b/>
      <w:bCs/>
      <w:sz w:val="20"/>
      <w:szCs w:val="20"/>
      <w:lang w:eastAsia="fr-FR"/>
    </w:rPr>
  </w:style>
  <w:style w:type="character" w:styleId="Mentionnonrsolue">
    <w:name w:val="Unresolved Mention"/>
    <w:basedOn w:val="Policepardfaut"/>
    <w:uiPriority w:val="99"/>
    <w:semiHidden/>
    <w:unhideWhenUsed/>
    <w:rsid w:val="00967C56"/>
    <w:rPr>
      <w:color w:val="605E5C"/>
      <w:shd w:val="clear" w:color="auto" w:fill="E1DFDD"/>
    </w:rPr>
  </w:style>
  <w:style w:type="character" w:customStyle="1" w:styleId="Titre2Car">
    <w:name w:val="Titre 2 Car"/>
    <w:basedOn w:val="Policepardfaut"/>
    <w:link w:val="Titre2"/>
    <w:uiPriority w:val="9"/>
    <w:semiHidden/>
    <w:rsid w:val="009005CA"/>
    <w:rPr>
      <w:rFonts w:asciiTheme="majorHAnsi" w:eastAsiaTheme="majorEastAsia" w:hAnsiTheme="majorHAnsi" w:cstheme="majorBidi"/>
      <w:color w:val="365F91" w:themeColor="accent1" w:themeShade="BF"/>
      <w:sz w:val="26"/>
      <w:szCs w:val="26"/>
      <w:lang w:eastAsia="fr-FR"/>
    </w:rPr>
  </w:style>
  <w:style w:type="character" w:customStyle="1" w:styleId="Titre3Car">
    <w:name w:val="Titre 3 Car"/>
    <w:basedOn w:val="Policepardfaut"/>
    <w:link w:val="Titre3"/>
    <w:uiPriority w:val="9"/>
    <w:semiHidden/>
    <w:rsid w:val="002F3EEA"/>
    <w:rPr>
      <w:rFonts w:asciiTheme="majorHAnsi" w:eastAsiaTheme="majorEastAsia" w:hAnsiTheme="majorHAnsi" w:cstheme="majorBidi"/>
      <w:color w:val="243F60"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11">
      <w:bodyDiv w:val="1"/>
      <w:marLeft w:val="0"/>
      <w:marRight w:val="0"/>
      <w:marTop w:val="0"/>
      <w:marBottom w:val="0"/>
      <w:divBdr>
        <w:top w:val="none" w:sz="0" w:space="0" w:color="auto"/>
        <w:left w:val="none" w:sz="0" w:space="0" w:color="auto"/>
        <w:bottom w:val="none" w:sz="0" w:space="0" w:color="auto"/>
        <w:right w:val="none" w:sz="0" w:space="0" w:color="auto"/>
      </w:divBdr>
    </w:div>
    <w:div w:id="283120235">
      <w:bodyDiv w:val="1"/>
      <w:marLeft w:val="0"/>
      <w:marRight w:val="0"/>
      <w:marTop w:val="0"/>
      <w:marBottom w:val="0"/>
      <w:divBdr>
        <w:top w:val="none" w:sz="0" w:space="0" w:color="auto"/>
        <w:left w:val="none" w:sz="0" w:space="0" w:color="auto"/>
        <w:bottom w:val="none" w:sz="0" w:space="0" w:color="auto"/>
        <w:right w:val="none" w:sz="0" w:space="0" w:color="auto"/>
      </w:divBdr>
    </w:div>
    <w:div w:id="425466756">
      <w:bodyDiv w:val="1"/>
      <w:marLeft w:val="0"/>
      <w:marRight w:val="0"/>
      <w:marTop w:val="0"/>
      <w:marBottom w:val="0"/>
      <w:divBdr>
        <w:top w:val="none" w:sz="0" w:space="0" w:color="auto"/>
        <w:left w:val="none" w:sz="0" w:space="0" w:color="auto"/>
        <w:bottom w:val="none" w:sz="0" w:space="0" w:color="auto"/>
        <w:right w:val="none" w:sz="0" w:space="0" w:color="auto"/>
      </w:divBdr>
    </w:div>
    <w:div w:id="439683286">
      <w:bodyDiv w:val="1"/>
      <w:marLeft w:val="0"/>
      <w:marRight w:val="0"/>
      <w:marTop w:val="0"/>
      <w:marBottom w:val="0"/>
      <w:divBdr>
        <w:top w:val="none" w:sz="0" w:space="0" w:color="auto"/>
        <w:left w:val="none" w:sz="0" w:space="0" w:color="auto"/>
        <w:bottom w:val="none" w:sz="0" w:space="0" w:color="auto"/>
        <w:right w:val="none" w:sz="0" w:space="0" w:color="auto"/>
      </w:divBdr>
    </w:div>
    <w:div w:id="498085064">
      <w:bodyDiv w:val="1"/>
      <w:marLeft w:val="0"/>
      <w:marRight w:val="0"/>
      <w:marTop w:val="0"/>
      <w:marBottom w:val="0"/>
      <w:divBdr>
        <w:top w:val="none" w:sz="0" w:space="0" w:color="auto"/>
        <w:left w:val="none" w:sz="0" w:space="0" w:color="auto"/>
        <w:bottom w:val="none" w:sz="0" w:space="0" w:color="auto"/>
        <w:right w:val="none" w:sz="0" w:space="0" w:color="auto"/>
      </w:divBdr>
    </w:div>
    <w:div w:id="523979487">
      <w:bodyDiv w:val="1"/>
      <w:marLeft w:val="0"/>
      <w:marRight w:val="0"/>
      <w:marTop w:val="0"/>
      <w:marBottom w:val="0"/>
      <w:divBdr>
        <w:top w:val="none" w:sz="0" w:space="0" w:color="auto"/>
        <w:left w:val="none" w:sz="0" w:space="0" w:color="auto"/>
        <w:bottom w:val="none" w:sz="0" w:space="0" w:color="auto"/>
        <w:right w:val="none" w:sz="0" w:space="0" w:color="auto"/>
      </w:divBdr>
    </w:div>
    <w:div w:id="548493847">
      <w:bodyDiv w:val="1"/>
      <w:marLeft w:val="0"/>
      <w:marRight w:val="0"/>
      <w:marTop w:val="0"/>
      <w:marBottom w:val="0"/>
      <w:divBdr>
        <w:top w:val="none" w:sz="0" w:space="0" w:color="auto"/>
        <w:left w:val="none" w:sz="0" w:space="0" w:color="auto"/>
        <w:bottom w:val="none" w:sz="0" w:space="0" w:color="auto"/>
        <w:right w:val="none" w:sz="0" w:space="0" w:color="auto"/>
      </w:divBdr>
    </w:div>
    <w:div w:id="586429132">
      <w:bodyDiv w:val="1"/>
      <w:marLeft w:val="0"/>
      <w:marRight w:val="0"/>
      <w:marTop w:val="0"/>
      <w:marBottom w:val="0"/>
      <w:divBdr>
        <w:top w:val="none" w:sz="0" w:space="0" w:color="auto"/>
        <w:left w:val="none" w:sz="0" w:space="0" w:color="auto"/>
        <w:bottom w:val="none" w:sz="0" w:space="0" w:color="auto"/>
        <w:right w:val="none" w:sz="0" w:space="0" w:color="auto"/>
      </w:divBdr>
    </w:div>
    <w:div w:id="711854136">
      <w:bodyDiv w:val="1"/>
      <w:marLeft w:val="0"/>
      <w:marRight w:val="0"/>
      <w:marTop w:val="0"/>
      <w:marBottom w:val="0"/>
      <w:divBdr>
        <w:top w:val="none" w:sz="0" w:space="0" w:color="auto"/>
        <w:left w:val="none" w:sz="0" w:space="0" w:color="auto"/>
        <w:bottom w:val="none" w:sz="0" w:space="0" w:color="auto"/>
        <w:right w:val="none" w:sz="0" w:space="0" w:color="auto"/>
      </w:divBdr>
    </w:div>
    <w:div w:id="790585951">
      <w:bodyDiv w:val="1"/>
      <w:marLeft w:val="0"/>
      <w:marRight w:val="0"/>
      <w:marTop w:val="0"/>
      <w:marBottom w:val="0"/>
      <w:divBdr>
        <w:top w:val="none" w:sz="0" w:space="0" w:color="auto"/>
        <w:left w:val="none" w:sz="0" w:space="0" w:color="auto"/>
        <w:bottom w:val="none" w:sz="0" w:space="0" w:color="auto"/>
        <w:right w:val="none" w:sz="0" w:space="0" w:color="auto"/>
      </w:divBdr>
    </w:div>
    <w:div w:id="926309450">
      <w:bodyDiv w:val="1"/>
      <w:marLeft w:val="0"/>
      <w:marRight w:val="0"/>
      <w:marTop w:val="0"/>
      <w:marBottom w:val="0"/>
      <w:divBdr>
        <w:top w:val="none" w:sz="0" w:space="0" w:color="auto"/>
        <w:left w:val="none" w:sz="0" w:space="0" w:color="auto"/>
        <w:bottom w:val="none" w:sz="0" w:space="0" w:color="auto"/>
        <w:right w:val="none" w:sz="0" w:space="0" w:color="auto"/>
      </w:divBdr>
    </w:div>
    <w:div w:id="1184319922">
      <w:bodyDiv w:val="1"/>
      <w:marLeft w:val="0"/>
      <w:marRight w:val="0"/>
      <w:marTop w:val="0"/>
      <w:marBottom w:val="0"/>
      <w:divBdr>
        <w:top w:val="none" w:sz="0" w:space="0" w:color="auto"/>
        <w:left w:val="none" w:sz="0" w:space="0" w:color="auto"/>
        <w:bottom w:val="none" w:sz="0" w:space="0" w:color="auto"/>
        <w:right w:val="none" w:sz="0" w:space="0" w:color="auto"/>
      </w:divBdr>
    </w:div>
    <w:div w:id="1237319887">
      <w:bodyDiv w:val="1"/>
      <w:marLeft w:val="0"/>
      <w:marRight w:val="0"/>
      <w:marTop w:val="0"/>
      <w:marBottom w:val="0"/>
      <w:divBdr>
        <w:top w:val="none" w:sz="0" w:space="0" w:color="auto"/>
        <w:left w:val="none" w:sz="0" w:space="0" w:color="auto"/>
        <w:bottom w:val="none" w:sz="0" w:space="0" w:color="auto"/>
        <w:right w:val="none" w:sz="0" w:space="0" w:color="auto"/>
      </w:divBdr>
    </w:div>
    <w:div w:id="1285429623">
      <w:bodyDiv w:val="1"/>
      <w:marLeft w:val="0"/>
      <w:marRight w:val="0"/>
      <w:marTop w:val="0"/>
      <w:marBottom w:val="0"/>
      <w:divBdr>
        <w:top w:val="none" w:sz="0" w:space="0" w:color="auto"/>
        <w:left w:val="none" w:sz="0" w:space="0" w:color="auto"/>
        <w:bottom w:val="none" w:sz="0" w:space="0" w:color="auto"/>
        <w:right w:val="none" w:sz="0" w:space="0" w:color="auto"/>
      </w:divBdr>
    </w:div>
    <w:div w:id="1302005593">
      <w:bodyDiv w:val="1"/>
      <w:marLeft w:val="0"/>
      <w:marRight w:val="0"/>
      <w:marTop w:val="0"/>
      <w:marBottom w:val="0"/>
      <w:divBdr>
        <w:top w:val="none" w:sz="0" w:space="0" w:color="auto"/>
        <w:left w:val="none" w:sz="0" w:space="0" w:color="auto"/>
        <w:bottom w:val="none" w:sz="0" w:space="0" w:color="auto"/>
        <w:right w:val="none" w:sz="0" w:space="0" w:color="auto"/>
      </w:divBdr>
    </w:div>
    <w:div w:id="1352414008">
      <w:bodyDiv w:val="1"/>
      <w:marLeft w:val="0"/>
      <w:marRight w:val="0"/>
      <w:marTop w:val="0"/>
      <w:marBottom w:val="0"/>
      <w:divBdr>
        <w:top w:val="none" w:sz="0" w:space="0" w:color="auto"/>
        <w:left w:val="none" w:sz="0" w:space="0" w:color="auto"/>
        <w:bottom w:val="none" w:sz="0" w:space="0" w:color="auto"/>
        <w:right w:val="none" w:sz="0" w:space="0" w:color="auto"/>
      </w:divBdr>
    </w:div>
    <w:div w:id="1452819750">
      <w:bodyDiv w:val="1"/>
      <w:marLeft w:val="0"/>
      <w:marRight w:val="0"/>
      <w:marTop w:val="0"/>
      <w:marBottom w:val="0"/>
      <w:divBdr>
        <w:top w:val="none" w:sz="0" w:space="0" w:color="auto"/>
        <w:left w:val="none" w:sz="0" w:space="0" w:color="auto"/>
        <w:bottom w:val="none" w:sz="0" w:space="0" w:color="auto"/>
        <w:right w:val="none" w:sz="0" w:space="0" w:color="auto"/>
      </w:divBdr>
    </w:div>
    <w:div w:id="1756591873">
      <w:bodyDiv w:val="1"/>
      <w:marLeft w:val="0"/>
      <w:marRight w:val="0"/>
      <w:marTop w:val="0"/>
      <w:marBottom w:val="0"/>
      <w:divBdr>
        <w:top w:val="none" w:sz="0" w:space="0" w:color="auto"/>
        <w:left w:val="none" w:sz="0" w:space="0" w:color="auto"/>
        <w:bottom w:val="none" w:sz="0" w:space="0" w:color="auto"/>
        <w:right w:val="none" w:sz="0" w:space="0" w:color="auto"/>
      </w:divBdr>
    </w:div>
    <w:div w:id="1757555687">
      <w:bodyDiv w:val="1"/>
      <w:marLeft w:val="0"/>
      <w:marRight w:val="0"/>
      <w:marTop w:val="0"/>
      <w:marBottom w:val="0"/>
      <w:divBdr>
        <w:top w:val="none" w:sz="0" w:space="0" w:color="auto"/>
        <w:left w:val="none" w:sz="0" w:space="0" w:color="auto"/>
        <w:bottom w:val="none" w:sz="0" w:space="0" w:color="auto"/>
        <w:right w:val="none" w:sz="0" w:space="0" w:color="auto"/>
      </w:divBdr>
    </w:div>
    <w:div w:id="2108841273">
      <w:bodyDiv w:val="1"/>
      <w:marLeft w:val="0"/>
      <w:marRight w:val="0"/>
      <w:marTop w:val="0"/>
      <w:marBottom w:val="0"/>
      <w:divBdr>
        <w:top w:val="none" w:sz="0" w:space="0" w:color="auto"/>
        <w:left w:val="none" w:sz="0" w:space="0" w:color="auto"/>
        <w:bottom w:val="none" w:sz="0" w:space="0" w:color="auto"/>
        <w:right w:val="none" w:sz="0" w:space="0" w:color="auto"/>
      </w:divBdr>
      <w:divsChild>
        <w:div w:id="168304749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b@anm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93EF-EA67-4344-8AB3-33CA0017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1283</Words>
  <Characters>7062</Characters>
  <Application>Microsoft Office Word</Application>
  <DocSecurity>0</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rajaf</dc:creator>
  <cp:lastModifiedBy>Marwa Bedoui</cp:lastModifiedBy>
  <cp:revision>98</cp:revision>
  <cp:lastPrinted>2023-10-02T12:54:00Z</cp:lastPrinted>
  <dcterms:created xsi:type="dcterms:W3CDTF">2024-06-24T12:39:00Z</dcterms:created>
  <dcterms:modified xsi:type="dcterms:W3CDTF">2025-11-21T13:39:00Z</dcterms:modified>
</cp:coreProperties>
</file>